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34" w:type="dxa"/>
        <w:tblLayout w:type="fixed"/>
        <w:tblLook w:val="01E0"/>
      </w:tblPr>
      <w:tblGrid>
        <w:gridCol w:w="4403"/>
        <w:gridCol w:w="4802"/>
      </w:tblGrid>
      <w:tr w:rsidR="007975DF" w:rsidTr="003E747B">
        <w:trPr>
          <w:trHeight w:val="2309"/>
        </w:trPr>
        <w:tc>
          <w:tcPr>
            <w:tcW w:w="4403" w:type="dxa"/>
          </w:tcPr>
          <w:p w:rsidR="007975DF" w:rsidRDefault="007A4F07">
            <w:pPr>
              <w:pStyle w:val="TableParagraph"/>
              <w:spacing w:before="9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ПРИНЯТО</w:t>
            </w:r>
          </w:p>
          <w:p w:rsidR="007975DF" w:rsidRDefault="007A4F07">
            <w:pPr>
              <w:pStyle w:val="TableParagraph"/>
              <w:spacing w:before="31" w:line="271" w:lineRule="auto"/>
              <w:ind w:left="50" w:right="1249"/>
              <w:rPr>
                <w:sz w:val="24"/>
              </w:rPr>
            </w:pPr>
            <w:r>
              <w:rPr>
                <w:sz w:val="24"/>
              </w:rPr>
              <w:t>Напедагогическомсовете№2 13.12.2024 г.</w:t>
            </w:r>
          </w:p>
          <w:p w:rsidR="007975DF" w:rsidRDefault="007A4F07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УЧТЕНО</w:t>
            </w:r>
          </w:p>
          <w:p w:rsidR="007975DF" w:rsidRDefault="007A4F07">
            <w:pPr>
              <w:pStyle w:val="TableParagraph"/>
              <w:spacing w:before="32" w:line="266" w:lineRule="auto"/>
              <w:ind w:left="50" w:right="1983"/>
              <w:rPr>
                <w:sz w:val="24"/>
              </w:rPr>
            </w:pPr>
            <w:r>
              <w:rPr>
                <w:sz w:val="24"/>
              </w:rPr>
              <w:t xml:space="preserve">Мнениеродительского </w:t>
            </w:r>
            <w:r>
              <w:rPr>
                <w:spacing w:val="-2"/>
                <w:sz w:val="24"/>
              </w:rPr>
              <w:t>комитета</w:t>
            </w:r>
          </w:p>
          <w:p w:rsidR="007975DF" w:rsidRDefault="007A4F07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Протоколот13.12.2024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802" w:type="dxa"/>
          </w:tcPr>
          <w:p w:rsidR="007975DF" w:rsidRDefault="007A4F07">
            <w:pPr>
              <w:pStyle w:val="TableParagraph"/>
              <w:spacing w:line="266" w:lineRule="exact"/>
              <w:ind w:left="28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УТВЕРЖДЕНО</w:t>
            </w:r>
          </w:p>
          <w:p w:rsidR="007975DF" w:rsidRDefault="003E747B">
            <w:pPr>
              <w:pStyle w:val="TableParagraph"/>
              <w:spacing w:before="36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>школы</w:t>
            </w:r>
          </w:p>
          <w:p w:rsidR="007975DF" w:rsidRDefault="007A4F07">
            <w:pPr>
              <w:pStyle w:val="TableParagraph"/>
              <w:tabs>
                <w:tab w:val="left" w:pos="1200"/>
              </w:tabs>
              <w:spacing w:before="50"/>
              <w:ind w:left="0"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3E747B">
              <w:rPr>
                <w:sz w:val="24"/>
              </w:rPr>
              <w:t>Попова А.А</w:t>
            </w:r>
            <w:r>
              <w:rPr>
                <w:spacing w:val="-4"/>
                <w:sz w:val="24"/>
              </w:rPr>
              <w:t>.</w:t>
            </w:r>
          </w:p>
          <w:p w:rsidR="007975DF" w:rsidRDefault="007A4F07">
            <w:pPr>
              <w:pStyle w:val="TableParagraph"/>
              <w:spacing w:before="46"/>
              <w:ind w:left="2042"/>
              <w:rPr>
                <w:sz w:val="24"/>
              </w:rPr>
            </w:pPr>
            <w:r>
              <w:rPr>
                <w:sz w:val="24"/>
              </w:rPr>
              <w:t>№</w:t>
            </w:r>
            <w:r w:rsidR="003E747B">
              <w:rPr>
                <w:sz w:val="24"/>
              </w:rPr>
              <w:t>159</w:t>
            </w:r>
            <w:r>
              <w:rPr>
                <w:sz w:val="24"/>
              </w:rPr>
              <w:t>-о от13.12.2024</w:t>
            </w:r>
            <w:r>
              <w:rPr>
                <w:spacing w:val="-7"/>
                <w:sz w:val="24"/>
              </w:rPr>
              <w:t>г.</w:t>
            </w:r>
          </w:p>
          <w:p w:rsidR="007975DF" w:rsidRDefault="007A1E06">
            <w:pPr>
              <w:pStyle w:val="TableParagraph"/>
              <w:ind w:left="12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125730</wp:posOffset>
                  </wp:positionV>
                  <wp:extent cx="3265170" cy="1303020"/>
                  <wp:effectExtent l="19050" t="0" r="0" b="0"/>
                  <wp:wrapNone/>
                  <wp:docPr id="1" name="Рисунок 1" descr="C:\Users\Administrator\Desktop\Попова_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Попова_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170" cy="1303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975DF" w:rsidRDefault="007975DF">
      <w:pPr>
        <w:pStyle w:val="a3"/>
        <w:ind w:left="0"/>
        <w:jc w:val="left"/>
        <w:rPr>
          <w:sz w:val="40"/>
        </w:rPr>
      </w:pPr>
    </w:p>
    <w:p w:rsidR="007975DF" w:rsidRDefault="007975DF">
      <w:pPr>
        <w:pStyle w:val="a3"/>
        <w:ind w:left="0"/>
        <w:jc w:val="left"/>
        <w:rPr>
          <w:sz w:val="40"/>
        </w:rPr>
      </w:pPr>
    </w:p>
    <w:p w:rsidR="007975DF" w:rsidRDefault="007975DF">
      <w:pPr>
        <w:pStyle w:val="a3"/>
        <w:ind w:left="0"/>
        <w:jc w:val="left"/>
        <w:rPr>
          <w:sz w:val="40"/>
        </w:rPr>
      </w:pPr>
    </w:p>
    <w:p w:rsidR="007975DF" w:rsidRDefault="007975DF">
      <w:pPr>
        <w:pStyle w:val="a3"/>
        <w:ind w:left="0"/>
        <w:jc w:val="left"/>
        <w:rPr>
          <w:sz w:val="40"/>
        </w:rPr>
      </w:pPr>
    </w:p>
    <w:p w:rsidR="007975DF" w:rsidRDefault="007975DF">
      <w:pPr>
        <w:pStyle w:val="a3"/>
        <w:ind w:left="0"/>
        <w:jc w:val="left"/>
        <w:rPr>
          <w:sz w:val="40"/>
        </w:rPr>
      </w:pPr>
    </w:p>
    <w:p w:rsidR="007975DF" w:rsidRDefault="007975DF">
      <w:pPr>
        <w:pStyle w:val="a3"/>
        <w:spacing w:before="271"/>
        <w:ind w:left="0"/>
        <w:jc w:val="left"/>
        <w:rPr>
          <w:sz w:val="40"/>
        </w:rPr>
      </w:pPr>
    </w:p>
    <w:p w:rsidR="007975DF" w:rsidRDefault="007A4F07">
      <w:pPr>
        <w:pStyle w:val="a4"/>
      </w:pPr>
      <w:r>
        <w:rPr>
          <w:spacing w:val="-2"/>
        </w:rPr>
        <w:t>ПОЛОЖЕНИЕ</w:t>
      </w:r>
    </w:p>
    <w:p w:rsidR="007975DF" w:rsidRDefault="007A4F07">
      <w:pPr>
        <w:spacing w:before="58" w:line="278" w:lineRule="auto"/>
        <w:ind w:left="688" w:right="957" w:hanging="15"/>
        <w:rPr>
          <w:sz w:val="40"/>
        </w:rPr>
      </w:pPr>
      <w:r>
        <w:rPr>
          <w:sz w:val="40"/>
        </w:rPr>
        <w:t xml:space="preserve">опорядкепримененияэлектронногообучения, дистанционных образовательных </w:t>
      </w:r>
      <w:r>
        <w:rPr>
          <w:sz w:val="40"/>
        </w:rPr>
        <w:t>технологий при реализации образовательных программ в</w:t>
      </w:r>
    </w:p>
    <w:p w:rsidR="007975DF" w:rsidRDefault="007A4F07">
      <w:pPr>
        <w:spacing w:line="278" w:lineRule="auto"/>
        <w:ind w:left="1956" w:right="957" w:hanging="562"/>
        <w:rPr>
          <w:sz w:val="40"/>
        </w:rPr>
      </w:pPr>
      <w:r>
        <w:rPr>
          <w:sz w:val="40"/>
        </w:rPr>
        <w:t>разновозрастнойдошкольнойгруппе МБОУ «</w:t>
      </w:r>
      <w:r w:rsidR="003E747B">
        <w:rPr>
          <w:sz w:val="40"/>
        </w:rPr>
        <w:t xml:space="preserve">Актюбинская </w:t>
      </w:r>
      <w:r>
        <w:rPr>
          <w:sz w:val="40"/>
        </w:rPr>
        <w:t>СОШ»</w:t>
      </w:r>
    </w:p>
    <w:p w:rsidR="007975DF" w:rsidRDefault="007975DF">
      <w:pPr>
        <w:pStyle w:val="a3"/>
        <w:ind w:left="0"/>
        <w:jc w:val="left"/>
        <w:rPr>
          <w:sz w:val="40"/>
        </w:rPr>
      </w:pPr>
    </w:p>
    <w:p w:rsidR="007975DF" w:rsidRDefault="007975DF">
      <w:pPr>
        <w:pStyle w:val="a3"/>
        <w:ind w:left="0"/>
        <w:jc w:val="left"/>
        <w:rPr>
          <w:sz w:val="40"/>
        </w:rPr>
      </w:pPr>
    </w:p>
    <w:p w:rsidR="007975DF" w:rsidRDefault="007975DF">
      <w:pPr>
        <w:pStyle w:val="a3"/>
        <w:ind w:left="0"/>
        <w:jc w:val="left"/>
        <w:rPr>
          <w:sz w:val="40"/>
        </w:rPr>
      </w:pPr>
    </w:p>
    <w:p w:rsidR="007975DF" w:rsidRDefault="007975DF">
      <w:pPr>
        <w:pStyle w:val="a3"/>
        <w:ind w:left="0"/>
        <w:jc w:val="left"/>
        <w:rPr>
          <w:sz w:val="40"/>
        </w:rPr>
      </w:pPr>
    </w:p>
    <w:p w:rsidR="007975DF" w:rsidRDefault="007975DF">
      <w:pPr>
        <w:pStyle w:val="a3"/>
        <w:ind w:left="0"/>
        <w:jc w:val="left"/>
        <w:rPr>
          <w:sz w:val="40"/>
        </w:rPr>
      </w:pPr>
    </w:p>
    <w:p w:rsidR="007975DF" w:rsidRDefault="007975DF">
      <w:pPr>
        <w:pStyle w:val="a3"/>
        <w:ind w:left="0"/>
        <w:jc w:val="left"/>
        <w:rPr>
          <w:sz w:val="40"/>
        </w:rPr>
      </w:pPr>
    </w:p>
    <w:p w:rsidR="007975DF" w:rsidRDefault="007975DF">
      <w:pPr>
        <w:pStyle w:val="a3"/>
        <w:ind w:left="0"/>
        <w:jc w:val="left"/>
        <w:rPr>
          <w:sz w:val="40"/>
        </w:rPr>
      </w:pPr>
    </w:p>
    <w:p w:rsidR="007975DF" w:rsidRDefault="007975DF">
      <w:pPr>
        <w:pStyle w:val="a3"/>
        <w:ind w:left="0"/>
        <w:jc w:val="left"/>
        <w:rPr>
          <w:sz w:val="40"/>
        </w:rPr>
      </w:pPr>
    </w:p>
    <w:p w:rsidR="007975DF" w:rsidRDefault="007975DF">
      <w:pPr>
        <w:pStyle w:val="a3"/>
        <w:ind w:left="0"/>
        <w:jc w:val="left"/>
        <w:rPr>
          <w:sz w:val="40"/>
        </w:rPr>
      </w:pPr>
    </w:p>
    <w:p w:rsidR="007975DF" w:rsidRDefault="007975DF">
      <w:pPr>
        <w:pStyle w:val="a3"/>
        <w:ind w:left="0"/>
        <w:jc w:val="left"/>
        <w:rPr>
          <w:sz w:val="40"/>
        </w:rPr>
      </w:pPr>
    </w:p>
    <w:p w:rsidR="007975DF" w:rsidRDefault="007975DF">
      <w:pPr>
        <w:pStyle w:val="a3"/>
        <w:ind w:left="0"/>
        <w:jc w:val="left"/>
        <w:rPr>
          <w:sz w:val="40"/>
        </w:rPr>
      </w:pPr>
    </w:p>
    <w:p w:rsidR="007975DF" w:rsidRDefault="007975DF">
      <w:pPr>
        <w:pStyle w:val="a3"/>
        <w:spacing w:before="44"/>
        <w:ind w:left="0"/>
        <w:jc w:val="left"/>
        <w:rPr>
          <w:sz w:val="40"/>
        </w:rPr>
      </w:pPr>
    </w:p>
    <w:p w:rsidR="007975DF" w:rsidRDefault="007A4F07">
      <w:pPr>
        <w:pStyle w:val="a3"/>
        <w:ind w:left="0" w:right="149"/>
        <w:jc w:val="center"/>
      </w:pPr>
      <w:r>
        <w:t>пос.</w:t>
      </w:r>
      <w:r w:rsidR="003E747B">
        <w:rPr>
          <w:spacing w:val="-2"/>
        </w:rPr>
        <w:t>Актюбинский</w:t>
      </w:r>
    </w:p>
    <w:p w:rsidR="007975DF" w:rsidRDefault="007975DF">
      <w:pPr>
        <w:pStyle w:val="a3"/>
        <w:jc w:val="center"/>
        <w:sectPr w:rsidR="007975DF">
          <w:type w:val="continuous"/>
          <w:pgSz w:w="11910" w:h="16840"/>
          <w:pgMar w:top="1120" w:right="566" w:bottom="280" w:left="1559" w:header="720" w:footer="720" w:gutter="0"/>
          <w:cols w:space="720"/>
        </w:sectPr>
      </w:pPr>
    </w:p>
    <w:p w:rsidR="007975DF" w:rsidRDefault="007A4F07">
      <w:pPr>
        <w:pStyle w:val="1"/>
        <w:numPr>
          <w:ilvl w:val="0"/>
          <w:numId w:val="4"/>
        </w:numPr>
        <w:tabs>
          <w:tab w:val="left" w:pos="3784"/>
        </w:tabs>
        <w:spacing w:before="103"/>
        <w:ind w:left="3784" w:hanging="282"/>
        <w:jc w:val="left"/>
      </w:pPr>
      <w:r>
        <w:lastRenderedPageBreak/>
        <w:t>Общие</w:t>
      </w:r>
      <w:r>
        <w:rPr>
          <w:spacing w:val="-2"/>
        </w:rPr>
        <w:t>положения</w:t>
      </w:r>
    </w:p>
    <w:p w:rsidR="007975DF" w:rsidRDefault="007975DF">
      <w:pPr>
        <w:pStyle w:val="a3"/>
        <w:spacing w:before="95"/>
        <w:ind w:left="0"/>
        <w:jc w:val="left"/>
        <w:rPr>
          <w:b/>
        </w:rPr>
      </w:pPr>
    </w:p>
    <w:p w:rsidR="007975DF" w:rsidRDefault="007A4F07">
      <w:pPr>
        <w:pStyle w:val="a5"/>
        <w:numPr>
          <w:ilvl w:val="1"/>
          <w:numId w:val="4"/>
        </w:numPr>
        <w:tabs>
          <w:tab w:val="left" w:pos="1339"/>
        </w:tabs>
        <w:ind w:left="1339" w:hanging="493"/>
        <w:jc w:val="left"/>
        <w:rPr>
          <w:sz w:val="28"/>
        </w:rPr>
      </w:pPr>
      <w:r>
        <w:rPr>
          <w:sz w:val="28"/>
        </w:rPr>
        <w:t>НастоящееПоложениеразработановсоответствии</w:t>
      </w:r>
      <w:r>
        <w:rPr>
          <w:spacing w:val="-5"/>
          <w:sz w:val="28"/>
        </w:rPr>
        <w:t>с:</w:t>
      </w:r>
    </w:p>
    <w:p w:rsidR="007975DF" w:rsidRDefault="007A4F07">
      <w:pPr>
        <w:pStyle w:val="a5"/>
        <w:numPr>
          <w:ilvl w:val="2"/>
          <w:numId w:val="4"/>
        </w:numPr>
        <w:tabs>
          <w:tab w:val="left" w:pos="1027"/>
        </w:tabs>
        <w:ind w:right="295" w:firstLine="706"/>
        <w:jc w:val="left"/>
        <w:rPr>
          <w:sz w:val="28"/>
        </w:rPr>
      </w:pPr>
      <w:r>
        <w:rPr>
          <w:sz w:val="28"/>
        </w:rPr>
        <w:t xml:space="preserve">ч. 2 ст. 13, ст. 16, п. 1 ч. 17 </w:t>
      </w:r>
      <w:r>
        <w:rPr>
          <w:sz w:val="28"/>
        </w:rPr>
        <w:t>ст.108Федерального закона от 29 декабря 2012 года № 273-ФЗ «Об образовании в Российской Федерации»;</w:t>
      </w:r>
    </w:p>
    <w:p w:rsidR="007975DF" w:rsidRDefault="007A4F07">
      <w:pPr>
        <w:pStyle w:val="a5"/>
        <w:numPr>
          <w:ilvl w:val="2"/>
          <w:numId w:val="4"/>
        </w:numPr>
        <w:tabs>
          <w:tab w:val="left" w:pos="1182"/>
          <w:tab w:val="left" w:pos="3081"/>
          <w:tab w:val="left" w:pos="4299"/>
          <w:tab w:val="left" w:pos="4803"/>
          <w:tab w:val="left" w:pos="5326"/>
          <w:tab w:val="left" w:pos="6199"/>
          <w:tab w:val="left" w:pos="7000"/>
          <w:tab w:val="left" w:pos="7767"/>
          <w:tab w:val="left" w:pos="8275"/>
        </w:tabs>
        <w:ind w:right="283" w:firstLine="706"/>
        <w:jc w:val="left"/>
        <w:rPr>
          <w:sz w:val="28"/>
        </w:rPr>
      </w:pPr>
      <w:r>
        <w:rPr>
          <w:spacing w:val="-2"/>
          <w:sz w:val="28"/>
        </w:rPr>
        <w:t>Федеральным</w:t>
      </w:r>
      <w:r>
        <w:rPr>
          <w:sz w:val="28"/>
        </w:rPr>
        <w:tab/>
      </w:r>
      <w:r>
        <w:rPr>
          <w:spacing w:val="-2"/>
          <w:sz w:val="28"/>
        </w:rPr>
        <w:t>законом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6"/>
          <w:sz w:val="28"/>
        </w:rPr>
        <w:t>27</w:t>
      </w:r>
      <w:r>
        <w:rPr>
          <w:sz w:val="28"/>
        </w:rPr>
        <w:tab/>
      </w:r>
      <w:r>
        <w:rPr>
          <w:spacing w:val="-4"/>
          <w:sz w:val="28"/>
        </w:rPr>
        <w:t>июля</w:t>
      </w:r>
      <w:r>
        <w:rPr>
          <w:sz w:val="28"/>
        </w:rPr>
        <w:tab/>
      </w:r>
      <w:r>
        <w:rPr>
          <w:spacing w:val="-4"/>
          <w:sz w:val="28"/>
        </w:rPr>
        <w:t>2006</w:t>
      </w:r>
      <w:r>
        <w:rPr>
          <w:sz w:val="28"/>
        </w:rPr>
        <w:tab/>
      </w:r>
      <w:r>
        <w:rPr>
          <w:spacing w:val="-4"/>
          <w:sz w:val="28"/>
        </w:rPr>
        <w:t>года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2"/>
          <w:sz w:val="28"/>
        </w:rPr>
        <w:t xml:space="preserve">152-ФЗ«О </w:t>
      </w:r>
      <w:r>
        <w:rPr>
          <w:sz w:val="28"/>
        </w:rPr>
        <w:t>персональных данных»;</w:t>
      </w:r>
    </w:p>
    <w:p w:rsidR="007975DF" w:rsidRDefault="007A4F07">
      <w:pPr>
        <w:pStyle w:val="a5"/>
        <w:numPr>
          <w:ilvl w:val="2"/>
          <w:numId w:val="4"/>
        </w:numPr>
        <w:tabs>
          <w:tab w:val="left" w:pos="1032"/>
        </w:tabs>
        <w:ind w:right="285" w:firstLine="706"/>
        <w:jc w:val="left"/>
        <w:rPr>
          <w:sz w:val="28"/>
        </w:rPr>
      </w:pPr>
      <w:r>
        <w:rPr>
          <w:sz w:val="28"/>
        </w:rPr>
        <w:t xml:space="preserve">Федеральным законом от 29 декабря 2010 года № 436-ФЗ «О защите детей от </w:t>
      </w:r>
      <w:r>
        <w:rPr>
          <w:sz w:val="28"/>
        </w:rPr>
        <w:t>информации, причиняющей вред их здоровью и развитию»;</w:t>
      </w:r>
    </w:p>
    <w:p w:rsidR="007975DF" w:rsidRDefault="007A4F07">
      <w:pPr>
        <w:pStyle w:val="a5"/>
        <w:numPr>
          <w:ilvl w:val="2"/>
          <w:numId w:val="4"/>
        </w:numPr>
        <w:tabs>
          <w:tab w:val="left" w:pos="1018"/>
        </w:tabs>
        <w:spacing w:line="321" w:lineRule="exact"/>
        <w:ind w:left="1018" w:hanging="172"/>
        <w:jc w:val="left"/>
        <w:rPr>
          <w:sz w:val="28"/>
        </w:rPr>
      </w:pPr>
      <w:r>
        <w:rPr>
          <w:sz w:val="28"/>
        </w:rPr>
        <w:t>ПостановлениемГлавногогосударственногосанитарноговрачаРФ</w:t>
      </w:r>
      <w:r>
        <w:rPr>
          <w:spacing w:val="-5"/>
          <w:sz w:val="28"/>
        </w:rPr>
        <w:t>от</w:t>
      </w:r>
    </w:p>
    <w:p w:rsidR="007975DF" w:rsidRDefault="007A4F07">
      <w:pPr>
        <w:pStyle w:val="a3"/>
        <w:ind w:right="288"/>
      </w:pPr>
      <w:r>
        <w:t xml:space="preserve">28 сентября 2020 года № 28 «Об утверждении санитарных правил СП 2.4.3648-20 «Санитарно-эпидемиологические требования к организациям воспитания </w:t>
      </w:r>
      <w:r>
        <w:t>и обучения, отдыха и оздоровления детей и молодежи»;</w:t>
      </w:r>
    </w:p>
    <w:p w:rsidR="007975DF" w:rsidRDefault="007A4F07">
      <w:pPr>
        <w:pStyle w:val="a3"/>
        <w:spacing w:before="2"/>
        <w:ind w:left="846"/>
      </w:pPr>
      <w:r>
        <w:t>-ПостановлениемГлавногогосударственногосанитарноговрачаРФ</w:t>
      </w:r>
      <w:r>
        <w:rPr>
          <w:spacing w:val="-5"/>
        </w:rPr>
        <w:t>от</w:t>
      </w:r>
    </w:p>
    <w:p w:rsidR="007975DF" w:rsidRDefault="007A4F07">
      <w:pPr>
        <w:pStyle w:val="a3"/>
        <w:ind w:right="289"/>
      </w:pPr>
      <w:r>
        <w:t xml:space="preserve">28 января 2021 года №2 «Об утверждении санитарных правил и норм СанПиН1.2.3685-21«Гигиеническиенормативыитребованиякобеспечению безопасности и </w:t>
      </w:r>
      <w:r>
        <w:t>(или) безвредности для человека факторов среды обитания»;</w:t>
      </w:r>
    </w:p>
    <w:p w:rsidR="007975DF" w:rsidRDefault="007A4F07">
      <w:pPr>
        <w:pStyle w:val="a5"/>
        <w:numPr>
          <w:ilvl w:val="0"/>
          <w:numId w:val="3"/>
        </w:numPr>
        <w:tabs>
          <w:tab w:val="left" w:pos="1051"/>
        </w:tabs>
        <w:spacing w:line="321" w:lineRule="exact"/>
        <w:ind w:left="1051" w:hanging="205"/>
        <w:rPr>
          <w:sz w:val="28"/>
        </w:rPr>
      </w:pPr>
      <w:r>
        <w:rPr>
          <w:sz w:val="28"/>
        </w:rPr>
        <w:t>ПостановлениемПравительстваРФот11октября2023года</w:t>
      </w:r>
      <w:r>
        <w:rPr>
          <w:spacing w:val="-2"/>
          <w:sz w:val="28"/>
        </w:rPr>
        <w:t>№1678</w:t>
      </w:r>
    </w:p>
    <w:p w:rsidR="007975DF" w:rsidRDefault="007A4F07">
      <w:pPr>
        <w:pStyle w:val="a3"/>
        <w:ind w:right="289"/>
      </w:pPr>
      <w:r>
        <w:t>«Об утверждении Правил применения организациями, осуществляющими образовательную деятельность, электронного обучения, дистанционных образователь</w:t>
      </w:r>
      <w:r>
        <w:t>ных технологий при реализации образовательных программ»;</w:t>
      </w:r>
    </w:p>
    <w:p w:rsidR="007975DF" w:rsidRDefault="007A4F07">
      <w:pPr>
        <w:pStyle w:val="a5"/>
        <w:numPr>
          <w:ilvl w:val="0"/>
          <w:numId w:val="3"/>
        </w:numPr>
        <w:tabs>
          <w:tab w:val="left" w:pos="1138"/>
        </w:tabs>
        <w:ind w:right="283" w:firstLine="706"/>
        <w:rPr>
          <w:sz w:val="28"/>
        </w:rPr>
      </w:pPr>
      <w:r>
        <w:rPr>
          <w:sz w:val="28"/>
        </w:rPr>
        <w:t>п.23.3.приказаМинистерствапросвещенияРФот25ноября 2022года№1028«Обутверждениифедеральнойобразовательнойпрограммы дошкольного образования»;</w:t>
      </w:r>
    </w:p>
    <w:p w:rsidR="007975DF" w:rsidRDefault="007A4F07">
      <w:pPr>
        <w:pStyle w:val="a5"/>
        <w:numPr>
          <w:ilvl w:val="0"/>
          <w:numId w:val="3"/>
        </w:numPr>
        <w:tabs>
          <w:tab w:val="left" w:pos="1056"/>
        </w:tabs>
        <w:ind w:right="283" w:firstLine="706"/>
        <w:rPr>
          <w:sz w:val="28"/>
        </w:rPr>
      </w:pPr>
      <w:r>
        <w:rPr>
          <w:sz w:val="28"/>
        </w:rPr>
        <w:t xml:space="preserve">Методическими рекомендациями №МР 2.4.0330-23 по обеспечению </w:t>
      </w:r>
      <w:r>
        <w:rPr>
          <w:sz w:val="28"/>
        </w:rPr>
        <w:t>санитарно-эпидемиологическихтребованийприреализацииобразовательных программ с применением электронного обучения и дистанционных образовательных технологий (утв. Федеральной службой по надзору в сфере защиты прав потребителей и благополучия человека 29 авгу</w:t>
      </w:r>
      <w:r>
        <w:rPr>
          <w:sz w:val="28"/>
        </w:rPr>
        <w:t>ста 2023 года);</w:t>
      </w:r>
    </w:p>
    <w:p w:rsidR="007975DF" w:rsidRDefault="007A4F07">
      <w:pPr>
        <w:pStyle w:val="a5"/>
        <w:numPr>
          <w:ilvl w:val="0"/>
          <w:numId w:val="3"/>
        </w:numPr>
        <w:tabs>
          <w:tab w:val="left" w:pos="1018"/>
        </w:tabs>
        <w:spacing w:before="2"/>
        <w:ind w:right="285" w:firstLine="706"/>
        <w:rPr>
          <w:sz w:val="28"/>
        </w:rPr>
      </w:pPr>
      <w:r>
        <w:rPr>
          <w:sz w:val="28"/>
        </w:rPr>
        <w:t>Письмом Министерства просвещения РФ от 21 июня 2021 года № 03- 925 «О направлении методических рекомендаций».</w:t>
      </w:r>
    </w:p>
    <w:p w:rsidR="007975DF" w:rsidRDefault="007A4F07">
      <w:pPr>
        <w:pStyle w:val="a3"/>
        <w:ind w:right="281" w:firstLine="710"/>
      </w:pPr>
      <w:r>
        <w:t>Положение определяет порядок применения вразновозрастной группе МБОУ «</w:t>
      </w:r>
      <w:r w:rsidR="003E747B">
        <w:t>Актюбинская</w:t>
      </w:r>
      <w:r>
        <w:t xml:space="preserve"> СОШ» (далее - разновозрастная группа)электронног</w:t>
      </w:r>
      <w:r>
        <w:t>о обучения, дистанционных образовательных технологий при реализации образовательных программ дошкольного образования, в том числе при проведении учебных занятий.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237"/>
        </w:tabs>
        <w:spacing w:before="3"/>
        <w:ind w:left="140" w:right="281" w:firstLine="566"/>
        <w:jc w:val="both"/>
        <w:rPr>
          <w:sz w:val="28"/>
        </w:rPr>
      </w:pPr>
      <w:r>
        <w:rPr>
          <w:sz w:val="28"/>
        </w:rPr>
        <w:t>Под электронным обучением (далее −ЭО) понимается организация образовательной деятельности с пр</w:t>
      </w:r>
      <w:r>
        <w:rPr>
          <w:sz w:val="28"/>
        </w:rPr>
        <w:t xml:space="preserve">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</w:t>
      </w:r>
      <w:r>
        <w:rPr>
          <w:sz w:val="28"/>
        </w:rPr>
        <w:t>по линиям связи указанной информации, взаимодействие обучающихся и педагогических работников (формы электронногообучения:онлайн-обучение,дистанционноеобучение</w:t>
      </w:r>
      <w:r>
        <w:rPr>
          <w:spacing w:val="-2"/>
          <w:sz w:val="28"/>
        </w:rPr>
        <w:t>через</w:t>
      </w:r>
    </w:p>
    <w:p w:rsidR="007975DF" w:rsidRDefault="007975DF">
      <w:pPr>
        <w:pStyle w:val="a5"/>
        <w:rPr>
          <w:sz w:val="28"/>
        </w:rPr>
        <w:sectPr w:rsidR="007975DF">
          <w:headerReference w:type="default" r:id="rId8"/>
          <w:pgSz w:w="11910" w:h="16840"/>
          <w:pgMar w:top="1120" w:right="566" w:bottom="280" w:left="1559" w:header="752" w:footer="0" w:gutter="0"/>
          <w:pgNumType w:start="2"/>
          <w:cols w:space="720"/>
        </w:sectPr>
      </w:pPr>
    </w:p>
    <w:p w:rsidR="007975DF" w:rsidRDefault="007A4F07">
      <w:pPr>
        <w:pStyle w:val="a3"/>
        <w:spacing w:before="98" w:line="242" w:lineRule="auto"/>
        <w:ind w:right="280"/>
      </w:pPr>
      <w:r>
        <w:lastRenderedPageBreak/>
        <w:t>интерактивные учебные материалы, использование цифровой платформы- онлайн-комплекса, который разработан специально для работы с дошкольниками и др.).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550"/>
        </w:tabs>
        <w:ind w:left="140" w:right="280" w:firstLine="706"/>
        <w:jc w:val="both"/>
        <w:rPr>
          <w:sz w:val="28"/>
        </w:rPr>
      </w:pPr>
      <w:r>
        <w:rPr>
          <w:sz w:val="28"/>
        </w:rPr>
        <w:t>Под электронными средствами обучения (</w:t>
      </w:r>
      <w:r>
        <w:rPr>
          <w:color w:val="000009"/>
          <w:sz w:val="28"/>
        </w:rPr>
        <w:t xml:space="preserve">далее − </w:t>
      </w:r>
      <w:r>
        <w:rPr>
          <w:sz w:val="28"/>
        </w:rPr>
        <w:t xml:space="preserve">ЭСО) понимаются </w:t>
      </w:r>
      <w:r>
        <w:rPr>
          <w:sz w:val="28"/>
        </w:rPr>
        <w:t>информационно-телекоммуникационные сети (сайты, онлайн- платформы и мессенджеры, мультимедийные учебники и энциклопедии), цифровые аудио- и видеозаписи, разнообразное программное обеспечение, электронные образовательные и информационные ресурсы, интерактив</w:t>
      </w:r>
      <w:r>
        <w:rPr>
          <w:sz w:val="28"/>
        </w:rPr>
        <w:t>ные доски, сенсорные экраны, информационные панели и иные средства отображения информации, а также компьютеры, ноутбуки, планшеты, моноблоки и др.</w:t>
      </w:r>
    </w:p>
    <w:p w:rsidR="007975DF" w:rsidRDefault="007A4F07">
      <w:pPr>
        <w:pStyle w:val="a3"/>
        <w:ind w:right="286" w:firstLine="706"/>
      </w:pPr>
      <w:r>
        <w:t>ЭСО используются в соответствии с инструкцией по эксплуатации и (или) техническим паспортом. ЭСО должны иметь</w:t>
      </w:r>
      <w:r>
        <w:t xml:space="preserve"> документы об оценке (подтверждении) соответствия.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473"/>
        </w:tabs>
        <w:spacing w:line="321" w:lineRule="exact"/>
        <w:ind w:left="1473" w:hanging="627"/>
        <w:jc w:val="both"/>
        <w:rPr>
          <w:sz w:val="28"/>
        </w:rPr>
      </w:pPr>
      <w:r>
        <w:rPr>
          <w:sz w:val="28"/>
        </w:rPr>
        <w:t>Поддистанционнымиобразовательнымитехнологиями</w:t>
      </w:r>
      <w:r>
        <w:rPr>
          <w:spacing w:val="-2"/>
          <w:sz w:val="28"/>
        </w:rPr>
        <w:t>(далее</w:t>
      </w:r>
    </w:p>
    <w:p w:rsidR="007975DF" w:rsidRDefault="007A4F07">
      <w:pPr>
        <w:pStyle w:val="a3"/>
        <w:ind w:right="280"/>
      </w:pPr>
      <w:r>
        <w:t>−ДОТ)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</w:t>
      </w:r>
      <w:r>
        <w:t>нии) взаимодействии обучающихся, ихродителей и педагогических работников (обмен информацией поэлектронной почте, участие педагогов и детей в сетевых образовательных и творческих конкурсах, дистанционное общение между педагогами, родителями и обучающимися п</w:t>
      </w:r>
      <w:r>
        <w:t>о средством информационно- коммуникационной образовательной платформы «Сферум»).</w:t>
      </w:r>
    </w:p>
    <w:p w:rsidR="007975DF" w:rsidRDefault="007A4F07">
      <w:pPr>
        <w:pStyle w:val="a3"/>
        <w:ind w:right="285" w:firstLine="850"/>
        <w:rPr>
          <w:b/>
        </w:rPr>
      </w:pPr>
      <w:r>
        <w:t>Виды используемых ДОТ−кейс-технология</w:t>
      </w:r>
      <w:r>
        <w:rPr>
          <w:b/>
        </w:rPr>
        <w:t xml:space="preserve">, </w:t>
      </w:r>
      <w:r>
        <w:t>телевизионно- спутниковая технология</w:t>
      </w:r>
      <w:r>
        <w:rPr>
          <w:b/>
        </w:rPr>
        <w:t xml:space="preserve">, </w:t>
      </w:r>
      <w:r>
        <w:t>интернет-обучение, сетевая технология</w:t>
      </w:r>
      <w:r>
        <w:rPr>
          <w:b/>
        </w:rPr>
        <w:t>.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642"/>
        </w:tabs>
        <w:ind w:left="140" w:right="281" w:firstLine="850"/>
        <w:jc w:val="both"/>
        <w:rPr>
          <w:sz w:val="28"/>
        </w:rPr>
      </w:pPr>
      <w:r>
        <w:rPr>
          <w:sz w:val="28"/>
        </w:rPr>
        <w:t>Фиксация хода образовательного процесса − совокупность дейс</w:t>
      </w:r>
      <w:r>
        <w:rPr>
          <w:sz w:val="28"/>
        </w:rPr>
        <w:t>твий по закреплению информации о ходе этого процесса как последовательной смены обучающих процедур, воспитательных воздействий и самостоятельной работы обучающихся, а также о состоянии освоения знаний и сформированности компетенций обучающихся.</w:t>
      </w:r>
    </w:p>
    <w:p w:rsidR="007975DF" w:rsidRDefault="007A4F07">
      <w:pPr>
        <w:pStyle w:val="a3"/>
        <w:ind w:right="281" w:firstLine="850"/>
      </w:pPr>
      <w:r>
        <w:t>Фиксация хо</w:t>
      </w:r>
      <w:r>
        <w:t>да образовательного процесса в электронной информационной образовательной среде (</w:t>
      </w:r>
      <w:r>
        <w:rPr>
          <w:color w:val="000009"/>
        </w:rPr>
        <w:t xml:space="preserve">далее − </w:t>
      </w:r>
      <w:r>
        <w:t>ЭИОС) – совокупность действий по закреплению информации о ходе этого процесса.</w:t>
      </w:r>
    </w:p>
    <w:p w:rsidR="007975DF" w:rsidRDefault="007A4F07">
      <w:pPr>
        <w:pStyle w:val="a3"/>
        <w:ind w:right="288" w:firstLine="850"/>
      </w:pPr>
      <w:r>
        <w:t>ЭИОС – совокупность электронных информационных ресурсов, электронных образовательных рес</w:t>
      </w:r>
      <w:r>
        <w:t>урсов, информационных технологий, телекоммуникационных технологий и соответствующих технологических средств, обеспечивающих освоение обучающимися образовательных программ в полном объеме независимо от места нахождения обучающихся.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627"/>
        </w:tabs>
        <w:ind w:left="140" w:right="282" w:firstLine="850"/>
        <w:jc w:val="both"/>
        <w:rPr>
          <w:sz w:val="28"/>
        </w:rPr>
      </w:pPr>
      <w:r>
        <w:rPr>
          <w:sz w:val="28"/>
        </w:rPr>
        <w:t xml:space="preserve">Цифровой образовательный </w:t>
      </w:r>
      <w:r>
        <w:rPr>
          <w:sz w:val="28"/>
        </w:rPr>
        <w:t xml:space="preserve">контент (далее </w:t>
      </w:r>
      <w:r>
        <w:rPr>
          <w:color w:val="000009"/>
          <w:sz w:val="28"/>
        </w:rPr>
        <w:t xml:space="preserve">− </w:t>
      </w:r>
      <w:r>
        <w:rPr>
          <w:sz w:val="28"/>
        </w:rPr>
        <w:t xml:space="preserve">ЦОК) </w:t>
      </w:r>
      <w:r>
        <w:rPr>
          <w:color w:val="000009"/>
          <w:sz w:val="28"/>
        </w:rPr>
        <w:t xml:space="preserve">− </w:t>
      </w:r>
      <w:r>
        <w:rPr>
          <w:sz w:val="28"/>
        </w:rPr>
        <w:t>это материалы и средства обучения и воспитания, представленные в цифровом виде. К ним относятся информационные ресурсы, а также средства, способствующие определению уровня знаний, умений, навыков, оценки компетенций и достижений обу</w:t>
      </w:r>
      <w:r>
        <w:rPr>
          <w:sz w:val="28"/>
        </w:rPr>
        <w:t xml:space="preserve">чающихся </w:t>
      </w:r>
      <w:hyperlink r:id="rId9">
        <w:r>
          <w:rPr>
            <w:sz w:val="28"/>
          </w:rPr>
          <w:t>(</w:t>
        </w:r>
      </w:hyperlink>
      <w:r>
        <w:rPr>
          <w:sz w:val="28"/>
        </w:rPr>
        <w:t>фотографии, видеофрагменты, статическиеидинамическиемодели,объектывиртуальнойреальностии</w:t>
      </w:r>
    </w:p>
    <w:p w:rsidR="007975DF" w:rsidRDefault="007975DF">
      <w:pPr>
        <w:pStyle w:val="a5"/>
        <w:rPr>
          <w:sz w:val="28"/>
        </w:rPr>
        <w:sectPr w:rsidR="007975DF">
          <w:pgSz w:w="11910" w:h="16840"/>
          <w:pgMar w:top="1120" w:right="566" w:bottom="280" w:left="1559" w:header="752" w:footer="0" w:gutter="0"/>
          <w:cols w:space="720"/>
        </w:sectPr>
      </w:pPr>
    </w:p>
    <w:p w:rsidR="007975DF" w:rsidRDefault="007A4F07">
      <w:pPr>
        <w:pStyle w:val="a3"/>
        <w:spacing w:before="98"/>
        <w:ind w:right="288"/>
      </w:pPr>
      <w:r>
        <w:lastRenderedPageBreak/>
        <w:t>интерактивного моделирования, анимации, электронные к</w:t>
      </w:r>
      <w:r>
        <w:t xml:space="preserve">ниги, интерактивныеигры,картографическиематериалы,звукозаписи,символьные объекты и деловая графика, текстовые документы и иные учебные </w:t>
      </w:r>
      <w:r>
        <w:rPr>
          <w:spacing w:val="-2"/>
        </w:rPr>
        <w:t>материалы).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411"/>
        </w:tabs>
        <w:spacing w:before="4"/>
        <w:ind w:left="140" w:right="282" w:firstLine="850"/>
        <w:jc w:val="both"/>
        <w:rPr>
          <w:sz w:val="28"/>
        </w:rPr>
      </w:pPr>
      <w:r>
        <w:rPr>
          <w:sz w:val="28"/>
        </w:rPr>
        <w:t>Дошкольная образовательная организация осуществляет реализацию образовательных программ с применением ЭО, ДОТ</w:t>
      </w:r>
      <w:r>
        <w:rPr>
          <w:sz w:val="28"/>
        </w:rPr>
        <w:t xml:space="preserve">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при наступлении вынужденных обстоятельств (карантин, </w:t>
      </w:r>
      <w:r>
        <w:rPr>
          <w:sz w:val="28"/>
        </w:rPr>
        <w:t>режим самоизоляции, продолжительная болезнь ребёнка и др.),а также при наличии необходимых условий (кадровых, материально-технических, учебно-методических), созданных непосредственно в детском саду.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267"/>
        </w:tabs>
        <w:ind w:left="140" w:right="285" w:firstLine="706"/>
        <w:jc w:val="both"/>
        <w:rPr>
          <w:sz w:val="28"/>
        </w:rPr>
      </w:pPr>
      <w:r>
        <w:rPr>
          <w:sz w:val="28"/>
        </w:rPr>
        <w:t>Местом осуществления образовательной деятельности при реа</w:t>
      </w:r>
      <w:r>
        <w:rPr>
          <w:sz w:val="28"/>
        </w:rPr>
        <w:t>лизации образовательных программ с применением ЭО, ДОТ является место нахождения разновозрастной группы МБОУ «Спутниковская СОШ» независимо от места нахождения обучающихся.</w:t>
      </w:r>
    </w:p>
    <w:p w:rsidR="007975DF" w:rsidRDefault="007975DF">
      <w:pPr>
        <w:pStyle w:val="a3"/>
        <w:spacing w:before="5"/>
        <w:ind w:left="0"/>
        <w:jc w:val="left"/>
      </w:pPr>
    </w:p>
    <w:p w:rsidR="007975DF" w:rsidRDefault="007A4F07">
      <w:pPr>
        <w:pStyle w:val="1"/>
        <w:numPr>
          <w:ilvl w:val="0"/>
          <w:numId w:val="4"/>
        </w:numPr>
        <w:tabs>
          <w:tab w:val="left" w:pos="2367"/>
        </w:tabs>
        <w:spacing w:line="320" w:lineRule="exact"/>
        <w:ind w:left="2367" w:hanging="282"/>
        <w:jc w:val="both"/>
      </w:pPr>
      <w:r>
        <w:t>Участникиобразовательных</w:t>
      </w:r>
      <w:r>
        <w:rPr>
          <w:spacing w:val="-2"/>
        </w:rPr>
        <w:t>отношений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554"/>
        </w:tabs>
        <w:ind w:left="140" w:right="286" w:firstLine="706"/>
        <w:jc w:val="both"/>
        <w:rPr>
          <w:sz w:val="28"/>
        </w:rPr>
      </w:pPr>
      <w:r>
        <w:rPr>
          <w:sz w:val="28"/>
        </w:rPr>
        <w:t>Участниками образовательных отношений при реализ</w:t>
      </w:r>
      <w:r>
        <w:rPr>
          <w:sz w:val="28"/>
        </w:rPr>
        <w:t>ации образовательных программ с применением ЭО, ДОТ являются:</w:t>
      </w:r>
    </w:p>
    <w:p w:rsidR="007975DF" w:rsidRDefault="007A4F07">
      <w:pPr>
        <w:pStyle w:val="a5"/>
        <w:numPr>
          <w:ilvl w:val="2"/>
          <w:numId w:val="4"/>
        </w:numPr>
        <w:tabs>
          <w:tab w:val="left" w:pos="1243"/>
        </w:tabs>
        <w:ind w:right="292" w:firstLine="706"/>
        <w:rPr>
          <w:sz w:val="28"/>
        </w:rPr>
      </w:pPr>
      <w:r>
        <w:rPr>
          <w:sz w:val="28"/>
        </w:rPr>
        <w:t>педагогические и административные работники дошкольной образовательной организации;</w:t>
      </w:r>
    </w:p>
    <w:p w:rsidR="007975DF" w:rsidRDefault="007A4F07">
      <w:pPr>
        <w:pStyle w:val="a5"/>
        <w:numPr>
          <w:ilvl w:val="2"/>
          <w:numId w:val="4"/>
        </w:numPr>
        <w:tabs>
          <w:tab w:val="left" w:pos="1008"/>
        </w:tabs>
        <w:spacing w:line="321" w:lineRule="exact"/>
        <w:ind w:left="1008" w:hanging="162"/>
        <w:rPr>
          <w:sz w:val="28"/>
        </w:rPr>
      </w:pPr>
      <w:r>
        <w:rPr>
          <w:sz w:val="28"/>
        </w:rPr>
        <w:t>обучающиесястарше5</w:t>
      </w:r>
      <w:r>
        <w:rPr>
          <w:spacing w:val="-4"/>
          <w:sz w:val="28"/>
        </w:rPr>
        <w:t>лет;</w:t>
      </w:r>
    </w:p>
    <w:p w:rsidR="007975DF" w:rsidRDefault="007A4F07">
      <w:pPr>
        <w:pStyle w:val="a5"/>
        <w:numPr>
          <w:ilvl w:val="2"/>
          <w:numId w:val="4"/>
        </w:numPr>
        <w:tabs>
          <w:tab w:val="left" w:pos="1008"/>
        </w:tabs>
        <w:spacing w:line="322" w:lineRule="exact"/>
        <w:ind w:left="1008" w:hanging="162"/>
        <w:rPr>
          <w:sz w:val="28"/>
        </w:rPr>
      </w:pPr>
      <w:r>
        <w:rPr>
          <w:sz w:val="28"/>
        </w:rPr>
        <w:t>родители(законныепредставители)</w:t>
      </w:r>
      <w:r>
        <w:rPr>
          <w:spacing w:val="-2"/>
          <w:sz w:val="28"/>
        </w:rPr>
        <w:t>обучающихся.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396"/>
        </w:tabs>
        <w:ind w:left="140" w:right="277" w:firstLine="706"/>
        <w:jc w:val="both"/>
        <w:rPr>
          <w:sz w:val="28"/>
        </w:rPr>
      </w:pPr>
      <w:r>
        <w:rPr>
          <w:sz w:val="28"/>
        </w:rPr>
        <w:t xml:space="preserve">Реализация образовательных программ с применением ЭО, ДОТ осуществляется при наличии возможностей и согласия родителей (законных представителей) обучающихся и подтверждается в форме письменного </w:t>
      </w:r>
      <w:r>
        <w:rPr>
          <w:spacing w:val="-2"/>
          <w:sz w:val="28"/>
        </w:rPr>
        <w:t>заявления.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348"/>
        </w:tabs>
        <w:ind w:left="140" w:right="293" w:firstLine="706"/>
        <w:jc w:val="both"/>
        <w:rPr>
          <w:sz w:val="28"/>
        </w:rPr>
      </w:pPr>
      <w:r>
        <w:rPr>
          <w:sz w:val="28"/>
        </w:rPr>
        <w:t>Права и обязанности обучающихся, осваивающихобразов</w:t>
      </w:r>
      <w:r>
        <w:rPr>
          <w:sz w:val="28"/>
        </w:rPr>
        <w:t>ательные программы с применением ЭО, ДОТ, определяются законодательством Российской Федерации об образовании.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363"/>
        </w:tabs>
        <w:ind w:left="140" w:right="291" w:firstLine="706"/>
        <w:jc w:val="both"/>
        <w:rPr>
          <w:sz w:val="28"/>
        </w:rPr>
      </w:pPr>
      <w:r>
        <w:rPr>
          <w:sz w:val="28"/>
        </w:rPr>
        <w:t>Образовательный процесс с применением ЭО, ДОТ осуществляют педагогические работники, прошедшие соответствующую подготовку.</w:t>
      </w:r>
    </w:p>
    <w:p w:rsidR="007975DF" w:rsidRDefault="007A4F07">
      <w:pPr>
        <w:pStyle w:val="a3"/>
        <w:ind w:right="278" w:firstLine="706"/>
      </w:pPr>
      <w:r>
        <w:t>Педагогические работник</w:t>
      </w:r>
      <w:r>
        <w:t>и дошкольной образовательной организации, реализующие образовательные программы с применением ЭО, ДОТ,</w:t>
      </w:r>
      <w:r>
        <w:rPr>
          <w:spacing w:val="-2"/>
        </w:rPr>
        <w:t>должны:</w:t>
      </w:r>
    </w:p>
    <w:p w:rsidR="007975DF" w:rsidRDefault="007A4F07">
      <w:pPr>
        <w:pStyle w:val="a3"/>
        <w:ind w:right="284" w:firstLine="706"/>
      </w:pPr>
      <w:r>
        <w:t>знать требования действующего законодательства в области информации, информационных технологий, защиты информации, персональных данных, реализации</w:t>
      </w:r>
      <w:r>
        <w:t xml:space="preserve"> ОП с применением ЭО, ДОТ, а также СП 2.4.3648-20 в части организации образовательного процесса сиспользованием ЭСО;</w:t>
      </w:r>
    </w:p>
    <w:p w:rsidR="007975DF" w:rsidRDefault="007A4F07">
      <w:pPr>
        <w:pStyle w:val="a3"/>
        <w:spacing w:before="2"/>
        <w:ind w:right="297" w:firstLine="706"/>
      </w:pPr>
      <w:r>
        <w:t>обеспечивать безопасность и доступность образовательного процесса с применением ЭО, ДОТ;</w:t>
      </w:r>
    </w:p>
    <w:p w:rsidR="007975DF" w:rsidRDefault="007975DF">
      <w:pPr>
        <w:pStyle w:val="a3"/>
        <w:sectPr w:rsidR="007975DF">
          <w:pgSz w:w="11910" w:h="16840"/>
          <w:pgMar w:top="1120" w:right="566" w:bottom="280" w:left="1559" w:header="752" w:footer="0" w:gutter="0"/>
          <w:cols w:space="720"/>
        </w:sectPr>
      </w:pPr>
    </w:p>
    <w:p w:rsidR="007975DF" w:rsidRDefault="007A4F07">
      <w:pPr>
        <w:pStyle w:val="a3"/>
        <w:spacing w:before="98"/>
        <w:ind w:right="273" w:firstLine="706"/>
      </w:pPr>
      <w:r>
        <w:lastRenderedPageBreak/>
        <w:t>владеть навыками правильной эксп</w:t>
      </w:r>
      <w:r>
        <w:t>луатации ЭСО с использованием соответствующего инструментария (программного обеспечения, платформ и сервисов), технически обеспечивающего реализацию образовательных программ с применением ЭО, ДОТ;</w:t>
      </w:r>
    </w:p>
    <w:p w:rsidR="007975DF" w:rsidRDefault="007A4F07">
      <w:pPr>
        <w:pStyle w:val="a3"/>
        <w:spacing w:before="4"/>
        <w:ind w:right="281" w:firstLine="706"/>
      </w:pPr>
      <w:r>
        <w:t>иметь представление и уметь выбирать Интернет-сервисы, лока</w:t>
      </w:r>
      <w:r>
        <w:t>льные приложения, электронные образовательные и информационные ресурсы, в том числе находящиеся на внешних интернет-сайтах, для наиболее эффективного решения конкретных образовательных задач;</w:t>
      </w:r>
    </w:p>
    <w:p w:rsidR="007975DF" w:rsidRDefault="007A4F07">
      <w:pPr>
        <w:pStyle w:val="a3"/>
        <w:ind w:right="294" w:firstLine="706"/>
      </w:pPr>
      <w:r>
        <w:t>учитывать имеющиеся у родителей (законных представителей) ребенк</w:t>
      </w:r>
      <w:r>
        <w:t>а возможности освоения образовательных программ с применением ЭО, ДОТ;</w:t>
      </w:r>
    </w:p>
    <w:p w:rsidR="007975DF" w:rsidRDefault="007A4F07">
      <w:pPr>
        <w:pStyle w:val="a3"/>
        <w:ind w:right="282" w:firstLine="706"/>
      </w:pPr>
      <w:r>
        <w:t>обеспечивать оптимальное соотношение онлайн- и офлайн-форматов реализации образовательных программ;</w:t>
      </w:r>
    </w:p>
    <w:p w:rsidR="007975DF" w:rsidRDefault="007A4F07">
      <w:pPr>
        <w:pStyle w:val="a3"/>
        <w:ind w:right="291" w:firstLine="706"/>
      </w:pPr>
      <w:r>
        <w:t xml:space="preserve">консультировать родителей воспитанников по вопросам реализации образовательных </w:t>
      </w:r>
      <w:r>
        <w:t>программ с применением ЭО, ДОТ.</w:t>
      </w:r>
    </w:p>
    <w:p w:rsidR="007975DF" w:rsidRDefault="007975DF">
      <w:pPr>
        <w:pStyle w:val="a3"/>
        <w:spacing w:before="54"/>
        <w:ind w:left="0"/>
        <w:jc w:val="left"/>
      </w:pPr>
    </w:p>
    <w:p w:rsidR="007975DF" w:rsidRDefault="007A4F07">
      <w:pPr>
        <w:pStyle w:val="1"/>
        <w:numPr>
          <w:ilvl w:val="0"/>
          <w:numId w:val="4"/>
        </w:numPr>
        <w:tabs>
          <w:tab w:val="left" w:pos="592"/>
          <w:tab w:val="left" w:pos="869"/>
        </w:tabs>
        <w:spacing w:line="276" w:lineRule="auto"/>
        <w:ind w:left="592" w:right="742" w:hanging="5"/>
        <w:jc w:val="both"/>
      </w:pPr>
      <w:r>
        <w:t>Требованиякусловиямреализацииобразовательныхпрограмм дошкольногообразованиясприменениемэлектронногообучения,</w:t>
      </w:r>
    </w:p>
    <w:p w:rsidR="007975DF" w:rsidRDefault="007A4F07">
      <w:pPr>
        <w:spacing w:line="321" w:lineRule="exact"/>
        <w:ind w:left="1917"/>
        <w:jc w:val="both"/>
        <w:rPr>
          <w:b/>
          <w:sz w:val="28"/>
        </w:rPr>
      </w:pPr>
      <w:r>
        <w:rPr>
          <w:b/>
          <w:spacing w:val="-2"/>
          <w:sz w:val="28"/>
        </w:rPr>
        <w:t>дистанционныхобразовательныхтехнологий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271"/>
        </w:tabs>
        <w:spacing w:before="43"/>
        <w:ind w:left="140" w:right="279" w:firstLine="710"/>
        <w:jc w:val="both"/>
        <w:rPr>
          <w:sz w:val="28"/>
        </w:rPr>
      </w:pPr>
      <w:r>
        <w:rPr>
          <w:sz w:val="28"/>
        </w:rPr>
        <w:t>Взаимодействие педагогических работников с обучающимися и их родителями (за</w:t>
      </w:r>
      <w:r>
        <w:rPr>
          <w:sz w:val="28"/>
        </w:rPr>
        <w:t xml:space="preserve">конными представителями) осуществляется посредством функционирования электронной информационно-образовательной среды (сайт, сеть «Интернет», электронные информационные и образовательные ресурсы и др.), соответствующей действующему законодательству в сфере </w:t>
      </w:r>
      <w:r>
        <w:rPr>
          <w:sz w:val="28"/>
        </w:rPr>
        <w:t>информационных технологий и защиты информации в Российской Федерации, в том числе информационно-коммуникационнойобразовательной платформы «Сферум», которая позволяет создавать персональные и групповые онлайн-коммуникации пользователей, включая чаты и видео</w:t>
      </w:r>
      <w:r>
        <w:rPr>
          <w:sz w:val="28"/>
        </w:rPr>
        <w:t>конференции в автоматическом режиме.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420"/>
        </w:tabs>
        <w:spacing w:before="2"/>
        <w:ind w:left="140" w:right="281" w:firstLine="710"/>
        <w:jc w:val="both"/>
        <w:rPr>
          <w:sz w:val="28"/>
        </w:rPr>
      </w:pPr>
      <w:r>
        <w:rPr>
          <w:sz w:val="28"/>
        </w:rPr>
        <w:t>В целях реализации образовательных программ для участников образовательных отношений должны быть созданы условия получения доступа к электронной информационно-образовательной среде (к сервисам, платформам, мессенджерам)</w:t>
      </w:r>
      <w:r>
        <w:rPr>
          <w:sz w:val="28"/>
        </w:rPr>
        <w:t xml:space="preserve"> образовательной организации, обеспечивающей независимо от места нахождения обучающихся и их родителей (законных </w:t>
      </w:r>
      <w:r>
        <w:rPr>
          <w:spacing w:val="-2"/>
          <w:sz w:val="28"/>
        </w:rPr>
        <w:t>представителей):</w:t>
      </w:r>
    </w:p>
    <w:p w:rsidR="007975DF" w:rsidRDefault="007A4F07">
      <w:pPr>
        <w:pStyle w:val="a3"/>
        <w:ind w:right="295" w:firstLine="710"/>
      </w:pPr>
      <w:r>
        <w:t>а) фиксацию хода образовательного процесса по образовательным программам (фото-, аудио- и видеосъемка занятий, текстовые сообщ</w:t>
      </w:r>
      <w:r>
        <w:t>ения);</w:t>
      </w:r>
    </w:p>
    <w:p w:rsidR="007975DF" w:rsidRDefault="007A4F07">
      <w:pPr>
        <w:pStyle w:val="a3"/>
        <w:spacing w:line="242" w:lineRule="auto"/>
        <w:ind w:right="286" w:firstLine="706"/>
      </w:pPr>
      <w:r>
        <w:t>б) возможность проведения всех видов занятий по образовательным программам, реализация которых предусмотрена с применением ЭО и ДОТ (при необходимости);</w:t>
      </w:r>
    </w:p>
    <w:p w:rsidR="007975DF" w:rsidRDefault="007A4F07">
      <w:pPr>
        <w:pStyle w:val="a3"/>
        <w:ind w:right="290" w:firstLine="706"/>
      </w:pPr>
      <w:r>
        <w:t xml:space="preserve">в)формированиецифровогоиндивидуальногоэлектронногопортфолио обучающегося (5-7 лет), в том числе </w:t>
      </w:r>
      <w:r>
        <w:t>сохранение работ обучающегося, рецензий и оценок в отношении этих работ (при наличии);</w:t>
      </w:r>
    </w:p>
    <w:p w:rsidR="007975DF" w:rsidRDefault="007A4F07">
      <w:pPr>
        <w:pStyle w:val="a3"/>
        <w:ind w:right="294" w:firstLine="706"/>
      </w:pPr>
      <w:r>
        <w:t>г) взаимодействие между участниками образовательных отношений, которое может осуществляться в двух основных моделях:</w:t>
      </w:r>
    </w:p>
    <w:p w:rsidR="007975DF" w:rsidRDefault="007975DF">
      <w:pPr>
        <w:pStyle w:val="a3"/>
        <w:sectPr w:rsidR="007975DF">
          <w:pgSz w:w="11910" w:h="16840"/>
          <w:pgMar w:top="1120" w:right="566" w:bottom="280" w:left="1559" w:header="752" w:footer="0" w:gutter="0"/>
          <w:cols w:space="720"/>
        </w:sectPr>
      </w:pPr>
    </w:p>
    <w:p w:rsidR="007975DF" w:rsidRDefault="007A4F07">
      <w:pPr>
        <w:pStyle w:val="a3"/>
        <w:spacing w:before="98"/>
        <w:ind w:right="287" w:firstLine="706"/>
      </w:pPr>
      <w:r>
        <w:lastRenderedPageBreak/>
        <w:t xml:space="preserve">- педагогические работники и </w:t>
      </w:r>
      <w:r>
        <w:t xml:space="preserve">обучающиеся находятся в дошкольной образовательной организации. Осуществляется непосредственное взаимодействие педагога с детьми, при этом при реализацииобразовательных программ педагог применяет элементы электронного </w:t>
      </w:r>
      <w:r>
        <w:rPr>
          <w:spacing w:val="-2"/>
        </w:rPr>
        <w:t>обучения.</w:t>
      </w:r>
    </w:p>
    <w:p w:rsidR="007975DF" w:rsidRDefault="007A4F07">
      <w:pPr>
        <w:pStyle w:val="a3"/>
        <w:spacing w:before="3"/>
        <w:ind w:right="285" w:firstLine="706"/>
      </w:pPr>
      <w:r>
        <w:t>-педагогическиеработникииобу</w:t>
      </w:r>
      <w:r>
        <w:t>чающиесянаходятсянаудалениидруг от друга. Осуществляется опосредованное взаимодействие педагога с детьми как в онлайн-формате (режим реального времени, синхронное обучение), так и офлайн-формате (асинхронное обучение, не привязанное к конкретному месту и в</w:t>
      </w:r>
      <w:r>
        <w:t>ремени). В последнем случае педагог заранее подготавливает и направляет родителям (законным представителям) необходимый цифровой образовательный контент. Ребенок осваивает образовательные программы с помощью указанного контента в присутствии родителей (зак</w:t>
      </w:r>
      <w:r>
        <w:t xml:space="preserve">онных </w:t>
      </w:r>
      <w:r>
        <w:rPr>
          <w:spacing w:val="-2"/>
        </w:rPr>
        <w:t>представителей).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852"/>
        </w:tabs>
        <w:ind w:left="140" w:right="282" w:firstLine="850"/>
        <w:jc w:val="both"/>
        <w:rPr>
          <w:sz w:val="28"/>
        </w:rPr>
      </w:pPr>
      <w:r>
        <w:rPr>
          <w:sz w:val="28"/>
        </w:rPr>
        <w:t>Условия использования электронной информационно- образовательной среды обеспечиваютбезопасность хранения информацииоб участниках образовательных отношений, безопасность цифровых образовательныхресурсов,используемыхразновозрастнойгруп</w:t>
      </w:r>
      <w:r>
        <w:rPr>
          <w:sz w:val="28"/>
        </w:rPr>
        <w:t>пойМБОУ</w:t>
      </w:r>
    </w:p>
    <w:p w:rsidR="007975DF" w:rsidRDefault="007A4F07">
      <w:pPr>
        <w:pStyle w:val="a3"/>
        <w:spacing w:before="1"/>
      </w:pPr>
      <w:r>
        <w:t>«</w:t>
      </w:r>
      <w:r w:rsidR="003E747B">
        <w:t xml:space="preserve">Актюбинская </w:t>
      </w:r>
      <w:r>
        <w:t>СОШ»приреализацииобразовательных</w:t>
      </w:r>
      <w:r>
        <w:rPr>
          <w:spacing w:val="-2"/>
        </w:rPr>
        <w:t>программ.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411"/>
        </w:tabs>
        <w:ind w:left="140" w:right="279" w:firstLine="850"/>
        <w:jc w:val="both"/>
        <w:rPr>
          <w:sz w:val="28"/>
        </w:rPr>
      </w:pPr>
      <w:r>
        <w:rPr>
          <w:sz w:val="28"/>
        </w:rPr>
        <w:t>Создание персональных и групповых онлайн-коммуникаций пользователей, включая чаты и видеоконференции, а также создание информационных ресурсов, с использованием которых пользователи публикуют и</w:t>
      </w:r>
      <w:r>
        <w:rPr>
          <w:sz w:val="28"/>
        </w:rPr>
        <w:t xml:space="preserve">нформацию, необходимую для организации образовательного процесса обеспечивается посредством информационно-коммуникационных </w:t>
      </w:r>
      <w:r>
        <w:rPr>
          <w:spacing w:val="-2"/>
          <w:sz w:val="28"/>
        </w:rPr>
        <w:t>платформ.</w:t>
      </w:r>
    </w:p>
    <w:p w:rsidR="007975DF" w:rsidRDefault="007975DF">
      <w:pPr>
        <w:pStyle w:val="a3"/>
        <w:spacing w:before="3"/>
        <w:ind w:left="0"/>
        <w:jc w:val="left"/>
      </w:pPr>
    </w:p>
    <w:p w:rsidR="007975DF" w:rsidRDefault="007A4F07">
      <w:pPr>
        <w:pStyle w:val="1"/>
        <w:numPr>
          <w:ilvl w:val="0"/>
          <w:numId w:val="4"/>
        </w:numPr>
        <w:tabs>
          <w:tab w:val="left" w:pos="770"/>
          <w:tab w:val="left" w:pos="999"/>
        </w:tabs>
        <w:spacing w:line="278" w:lineRule="auto"/>
        <w:ind w:left="770" w:right="864" w:hanging="53"/>
        <w:jc w:val="both"/>
      </w:pPr>
      <w:r>
        <w:t>Порядокпримененияэлектронногообучения,дистанционных образовательных технологий при реализации образовательных</w:t>
      </w:r>
    </w:p>
    <w:p w:rsidR="007975DF" w:rsidRDefault="007A4F07">
      <w:pPr>
        <w:spacing w:line="319" w:lineRule="exact"/>
        <w:ind w:left="2474"/>
        <w:jc w:val="both"/>
        <w:rPr>
          <w:b/>
          <w:sz w:val="28"/>
        </w:rPr>
      </w:pPr>
      <w:r>
        <w:rPr>
          <w:b/>
          <w:sz w:val="28"/>
        </w:rPr>
        <w:t>программдошк</w:t>
      </w:r>
      <w:r>
        <w:rPr>
          <w:b/>
          <w:sz w:val="28"/>
        </w:rPr>
        <w:t>ольного</w:t>
      </w:r>
      <w:r>
        <w:rPr>
          <w:b/>
          <w:spacing w:val="-2"/>
          <w:sz w:val="28"/>
        </w:rPr>
        <w:t>образования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647"/>
        </w:tabs>
        <w:spacing w:before="43"/>
        <w:ind w:left="140" w:right="277" w:firstLine="706"/>
        <w:jc w:val="both"/>
        <w:rPr>
          <w:sz w:val="28"/>
        </w:rPr>
      </w:pPr>
      <w:r>
        <w:rPr>
          <w:sz w:val="28"/>
        </w:rPr>
        <w:t>Образовательная организация реализует образовательные программы дошкольного образования с использованием различных образовательных технологий, в том числе дистанционные образовательные технологии, электронное обучение, исключая образоват</w:t>
      </w:r>
      <w:r>
        <w:rPr>
          <w:sz w:val="28"/>
        </w:rPr>
        <w:t>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образовательных программ в дошкольной образовательной организации ос</w:t>
      </w:r>
      <w:r>
        <w:rPr>
          <w:sz w:val="28"/>
        </w:rPr>
        <w:t xml:space="preserve">уществляется в соответствии с требованиями </w:t>
      </w:r>
      <w:hyperlink r:id="rId10">
        <w:r>
          <w:rPr>
            <w:sz w:val="28"/>
          </w:rPr>
          <w:t>СП 2.4.3648-20</w:t>
        </w:r>
      </w:hyperlink>
      <w:r>
        <w:rPr>
          <w:sz w:val="28"/>
        </w:rPr>
        <w:t xml:space="preserve"> и </w:t>
      </w:r>
      <w:hyperlink r:id="rId11">
        <w:r>
          <w:rPr>
            <w:sz w:val="28"/>
          </w:rPr>
          <w:t>СанПиН 1.2.3685-21</w:t>
        </w:r>
      </w:hyperlink>
      <w:r>
        <w:rPr>
          <w:sz w:val="28"/>
        </w:rPr>
        <w:t>.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642"/>
        </w:tabs>
        <w:spacing w:before="2"/>
        <w:ind w:left="140" w:right="281" w:firstLine="850"/>
        <w:jc w:val="both"/>
        <w:rPr>
          <w:sz w:val="28"/>
        </w:rPr>
      </w:pPr>
      <w:r>
        <w:rPr>
          <w:sz w:val="28"/>
        </w:rPr>
        <w:t xml:space="preserve">Образовательные </w:t>
      </w:r>
      <w:r>
        <w:rPr>
          <w:sz w:val="28"/>
        </w:rPr>
        <w:t>программы дошкольного образования 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 средством использования баз данных, цифровых образова</w:t>
      </w:r>
      <w:r>
        <w:rPr>
          <w:sz w:val="28"/>
        </w:rPr>
        <w:t>тельных сервисов, информационных технологий, технических средств и информационно-телекоммуникационных сетей.</w:t>
      </w:r>
    </w:p>
    <w:p w:rsidR="007975DF" w:rsidRDefault="007975DF">
      <w:pPr>
        <w:pStyle w:val="a5"/>
        <w:rPr>
          <w:sz w:val="28"/>
        </w:rPr>
        <w:sectPr w:rsidR="007975DF">
          <w:pgSz w:w="11910" w:h="16840"/>
          <w:pgMar w:top="1120" w:right="566" w:bottom="280" w:left="1559" w:header="752" w:footer="0" w:gutter="0"/>
          <w:cols w:space="720"/>
        </w:sectPr>
      </w:pPr>
    </w:p>
    <w:p w:rsidR="007975DF" w:rsidRDefault="007A4F07">
      <w:pPr>
        <w:pStyle w:val="a3"/>
        <w:spacing w:before="98"/>
        <w:ind w:right="277" w:firstLine="850"/>
      </w:pPr>
      <w:r>
        <w:lastRenderedPageBreak/>
        <w:t xml:space="preserve">Образовательные программы дошкольного образования при применении дистанционных образовательных технологий реализуются в основном </w:t>
      </w:r>
      <w:r>
        <w:t>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обучающегося, родителей (законных представителей) и педагогического работника</w:t>
      </w:r>
      <w:r>
        <w:rPr>
          <w:color w:val="21272E"/>
        </w:rPr>
        <w:t>.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565"/>
        </w:tabs>
        <w:spacing w:before="3"/>
        <w:ind w:left="140" w:right="283" w:firstLine="706"/>
        <w:jc w:val="both"/>
        <w:rPr>
          <w:sz w:val="28"/>
        </w:rPr>
      </w:pPr>
      <w:r>
        <w:rPr>
          <w:sz w:val="28"/>
        </w:rPr>
        <w:t>Дошкольная образовательная организац</w:t>
      </w:r>
      <w:r>
        <w:rPr>
          <w:sz w:val="28"/>
        </w:rPr>
        <w:t>ия при реализации образовательных программ с использованием ЭО и ДОТ определяет:</w:t>
      </w:r>
    </w:p>
    <w:p w:rsidR="007975DF" w:rsidRDefault="007A4F07">
      <w:pPr>
        <w:pStyle w:val="a3"/>
        <w:tabs>
          <w:tab w:val="left" w:pos="1816"/>
          <w:tab w:val="left" w:pos="3712"/>
          <w:tab w:val="left" w:pos="5496"/>
          <w:tab w:val="left" w:pos="7358"/>
        </w:tabs>
        <w:ind w:right="283" w:firstLine="706"/>
      </w:pPr>
      <w:r>
        <w:rPr>
          <w:spacing w:val="-6"/>
        </w:rPr>
        <w:t>а)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 xml:space="preserve">(информационно- </w:t>
      </w:r>
      <w:r>
        <w:t xml:space="preserve">телекоммуникационные сети, электронные образовательные и информационные ресурсы, интерактивные доски, сенсорные экраны, </w:t>
      </w:r>
      <w:r>
        <w:t>информационные панели и иные средства отображения информации, а также компьютеры, ноутбуки, планшеты, моноблоки и др.) и ЦОК (фотографии, видеофрагменты, статические и динамические модели, объекты виртуальной реальности и интерактивного моделирования, аним</w:t>
      </w:r>
      <w:r>
        <w:t>ации, электронные книги, интерактивныеигры,картографическиематериалы,звукозаписи,символьные объекты и деловая графика, текстовые документы и иные учебные материалы), виды используемых дистанционныхобразовательных технологий (Кейс-технология, Телевизионно-с</w:t>
      </w:r>
      <w:r>
        <w:t>путниковая технология, Интернет-обучение, или сетевая технология).</w:t>
      </w:r>
    </w:p>
    <w:p w:rsidR="007975DF" w:rsidRDefault="007A4F07">
      <w:pPr>
        <w:pStyle w:val="a3"/>
        <w:spacing w:before="1"/>
        <w:ind w:right="291" w:firstLine="850"/>
      </w:pPr>
      <w:r>
        <w:t>б) способы применения ЭО и ДОТ (непосредственное взаимодействие и (или) опосредованное). Данные модели могут сочетаться друг с другом.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502"/>
        </w:tabs>
        <w:ind w:left="140" w:right="284" w:firstLine="850"/>
        <w:jc w:val="both"/>
        <w:rPr>
          <w:sz w:val="28"/>
        </w:rPr>
      </w:pPr>
      <w:r>
        <w:rPr>
          <w:sz w:val="28"/>
        </w:rPr>
        <w:t>Дошкольная образовательная организация при принятии ре</w:t>
      </w:r>
      <w:r>
        <w:rPr>
          <w:sz w:val="28"/>
        </w:rPr>
        <w:t>шения о реализации образовательных программ с применением ЭО и ДОТ в следующем учебном году доводит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</w:t>
      </w:r>
      <w:r>
        <w:rPr>
          <w:sz w:val="28"/>
        </w:rPr>
        <w:t>м сайте образовательной организации в сети «Интернет» (Для вас, родители).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679"/>
        </w:tabs>
        <w:spacing w:before="2"/>
        <w:ind w:left="140" w:right="291" w:firstLine="850"/>
        <w:jc w:val="both"/>
        <w:rPr>
          <w:sz w:val="28"/>
        </w:rPr>
      </w:pPr>
      <w:r>
        <w:rPr>
          <w:sz w:val="28"/>
        </w:rPr>
        <w:t>Дошкольная образовательная организация при реализации образовательных программ с применением ЭО и ДОТ:</w:t>
      </w:r>
    </w:p>
    <w:p w:rsidR="007975DF" w:rsidRDefault="007A4F07">
      <w:pPr>
        <w:pStyle w:val="a3"/>
        <w:ind w:right="291" w:firstLine="850"/>
      </w:pPr>
      <w:r>
        <w:t>а) обеспечивает уровень подготовки педагогических и административно-хозяйствен</w:t>
      </w:r>
      <w:r>
        <w:t>ных работников ОО применяемым технологиям ЭО и ДОТ;</w:t>
      </w:r>
    </w:p>
    <w:p w:rsidR="007975DF" w:rsidRDefault="007A4F07">
      <w:pPr>
        <w:pStyle w:val="a3"/>
        <w:ind w:right="295" w:firstLine="850"/>
      </w:pPr>
      <w:r>
        <w:t>б) обеспечивает доступ обучающимся к средствам обучения (если это предусмотрено образовательными программами);</w:t>
      </w:r>
    </w:p>
    <w:p w:rsidR="007975DF" w:rsidRDefault="007A4F07">
      <w:pPr>
        <w:pStyle w:val="a3"/>
        <w:ind w:right="292" w:firstLine="850"/>
      </w:pPr>
      <w:r>
        <w:t xml:space="preserve">в) определяет порядок оказания технической помощи педагогическим работникам и родителям (законным представителям) обучающихся (при </w:t>
      </w:r>
      <w:r>
        <w:rPr>
          <w:spacing w:val="-2"/>
        </w:rPr>
        <w:t>необходимости):</w:t>
      </w:r>
    </w:p>
    <w:p w:rsidR="007975DF" w:rsidRDefault="007A4F07">
      <w:pPr>
        <w:pStyle w:val="a5"/>
        <w:numPr>
          <w:ilvl w:val="0"/>
          <w:numId w:val="2"/>
        </w:numPr>
        <w:tabs>
          <w:tab w:val="left" w:pos="1315"/>
        </w:tabs>
        <w:ind w:right="275" w:firstLine="706"/>
        <w:rPr>
          <w:sz w:val="28"/>
        </w:rPr>
      </w:pPr>
      <w:r>
        <w:rPr>
          <w:sz w:val="28"/>
        </w:rPr>
        <w:t>если педагогический работник или родители (законные представители) обучающихся не могут самостоятельно устран</w:t>
      </w:r>
      <w:r>
        <w:rPr>
          <w:sz w:val="28"/>
        </w:rPr>
        <w:t>ить технические неполадки при использовании информационно- коммуникационной образовательной платформы «Сферум», то необходимо обратитьсякответственномулицувдошкольнойобразовательной</w:t>
      </w:r>
    </w:p>
    <w:p w:rsidR="007975DF" w:rsidRDefault="007975DF">
      <w:pPr>
        <w:pStyle w:val="a5"/>
        <w:rPr>
          <w:sz w:val="28"/>
        </w:rPr>
        <w:sectPr w:rsidR="007975DF">
          <w:pgSz w:w="11910" w:h="16840"/>
          <w:pgMar w:top="1120" w:right="566" w:bottom="280" w:left="1559" w:header="752" w:footer="0" w:gutter="0"/>
          <w:cols w:space="720"/>
        </w:sectPr>
      </w:pPr>
    </w:p>
    <w:p w:rsidR="007975DF" w:rsidRDefault="007A4F07">
      <w:pPr>
        <w:pStyle w:val="a3"/>
        <w:spacing w:before="98"/>
        <w:ind w:right="282"/>
      </w:pPr>
      <w:r>
        <w:lastRenderedPageBreak/>
        <w:t xml:space="preserve">организации посредством электронной почты </w:t>
      </w:r>
      <w:hyperlink r:id="rId12" w:history="1">
        <w:r w:rsidR="003E747B" w:rsidRPr="006E63F6">
          <w:rPr>
            <w:rStyle w:val="a6"/>
          </w:rPr>
          <w:t>(mbou.aktyubinskayasosh@mail.ru )</w:t>
        </w:r>
      </w:hyperlink>
      <w:r>
        <w:t xml:space="preserve"> или по телефону (+7(35366)2-</w:t>
      </w:r>
      <w:r w:rsidR="003E747B">
        <w:t>34</w:t>
      </w:r>
      <w:r>
        <w:t>-</w:t>
      </w:r>
      <w:r w:rsidR="003E747B">
        <w:t>73</w:t>
      </w:r>
      <w:r>
        <w:t>);</w:t>
      </w:r>
    </w:p>
    <w:p w:rsidR="007975DF" w:rsidRDefault="007A4F07">
      <w:pPr>
        <w:pStyle w:val="a5"/>
        <w:numPr>
          <w:ilvl w:val="0"/>
          <w:numId w:val="2"/>
        </w:numPr>
        <w:tabs>
          <w:tab w:val="left" w:pos="1142"/>
        </w:tabs>
        <w:spacing w:before="4"/>
        <w:ind w:right="283" w:firstLine="706"/>
        <w:rPr>
          <w:sz w:val="28"/>
        </w:rPr>
      </w:pPr>
      <w:r>
        <w:rPr>
          <w:sz w:val="28"/>
        </w:rPr>
        <w:t>лицо, ответственное за техническое сопровождение и оказание технической помощи в информационно-коммуникационной образовательной платформе «Сфер</w:t>
      </w:r>
      <w:r>
        <w:rPr>
          <w:sz w:val="28"/>
        </w:rPr>
        <w:t>ум», назначается приказом директора разновозрастной группы МБОУ «</w:t>
      </w:r>
      <w:r w:rsidR="003E747B">
        <w:rPr>
          <w:sz w:val="28"/>
        </w:rPr>
        <w:t>Актюбинская</w:t>
      </w:r>
      <w:r>
        <w:rPr>
          <w:sz w:val="28"/>
        </w:rPr>
        <w:t xml:space="preserve"> СОШ»;</w:t>
      </w:r>
    </w:p>
    <w:p w:rsidR="007975DF" w:rsidRDefault="007A4F07">
      <w:pPr>
        <w:pStyle w:val="a3"/>
        <w:ind w:right="280" w:firstLine="850"/>
      </w:pPr>
      <w:r>
        <w:t xml:space="preserve">г) определяетсоотношение объема занятий с применением ЭО и ДОТ: для обучающихся 5-7 лет соотношение объема занятий с применением ЭО и ДОТ составляет: не более 20% для детей </w:t>
      </w:r>
      <w:r>
        <w:t xml:space="preserve">5 лет, 20%,− 6 лет, 23% − 7 лет от </w:t>
      </w:r>
      <w:r>
        <w:rPr>
          <w:spacing w:val="-2"/>
        </w:rPr>
        <w:t>занятия;</w:t>
      </w:r>
    </w:p>
    <w:p w:rsidR="007975DF" w:rsidRDefault="007A4F07">
      <w:pPr>
        <w:pStyle w:val="a3"/>
        <w:ind w:right="285" w:firstLine="850"/>
      </w:pPr>
      <w:r>
        <w:t>д) обеспечивает реализацию образовательных программ для детей с ограниченными возможностями здоровья с учетом их особенностей и в соответствии с их особыми образовательными потребностями (при наличии таких детей)</w:t>
      </w:r>
      <w:r>
        <w:t>;</w:t>
      </w:r>
    </w:p>
    <w:p w:rsidR="007975DF" w:rsidRDefault="007A4F07">
      <w:pPr>
        <w:pStyle w:val="a3"/>
        <w:spacing w:line="242" w:lineRule="auto"/>
        <w:ind w:right="288" w:firstLine="850"/>
      </w:pPr>
      <w:r>
        <w:t xml:space="preserve">е) обеспечивает соблюдение санитарных правил и гигиенических </w:t>
      </w:r>
      <w:r>
        <w:rPr>
          <w:spacing w:val="-2"/>
        </w:rPr>
        <w:t>нормативов.</w:t>
      </w:r>
    </w:p>
    <w:p w:rsidR="007975DF" w:rsidRDefault="007A4F07">
      <w:pPr>
        <w:pStyle w:val="a3"/>
        <w:spacing w:line="319" w:lineRule="exact"/>
        <w:ind w:left="990"/>
      </w:pPr>
      <w:r>
        <w:t>Режимзанятийсприменениемэлектронныхсредств</w:t>
      </w:r>
      <w:r>
        <w:rPr>
          <w:spacing w:val="-2"/>
        </w:rPr>
        <w:t>обучения:</w:t>
      </w:r>
    </w:p>
    <w:p w:rsidR="007975DF" w:rsidRDefault="007A4F07">
      <w:pPr>
        <w:pStyle w:val="a3"/>
        <w:ind w:right="281" w:firstLine="850"/>
      </w:pPr>
      <w:r>
        <w:t>- при использовании электронных средств обучения с демонстрацией обучающих фильмов, программ или иной информации, продолжительнос</w:t>
      </w:r>
      <w:r>
        <w:t>ть непрерывного использования экрана не должна превышать для детей 5-7 лет – 5-7 минут;</w:t>
      </w:r>
    </w:p>
    <w:p w:rsidR="007975DF" w:rsidRDefault="007A4F07">
      <w:pPr>
        <w:pStyle w:val="a3"/>
        <w:ind w:right="291" w:firstLine="850"/>
      </w:pPr>
      <w:r>
        <w:t>-занятия с использованием электронных средств обучения в возрастных группах до 5 лет не проводятся.</w:t>
      </w:r>
    </w:p>
    <w:p w:rsidR="007975DF" w:rsidRDefault="007A4F07">
      <w:pPr>
        <w:pStyle w:val="a3"/>
        <w:ind w:right="288" w:firstLine="850"/>
      </w:pPr>
      <w:r>
        <w:t>Для детей 6-7 лет использование ноутбуков возможно при наличии допол</w:t>
      </w:r>
      <w:r>
        <w:t>нительной клавиатуры.</w:t>
      </w:r>
    </w:p>
    <w:p w:rsidR="007975DF" w:rsidRDefault="007A4F07">
      <w:pPr>
        <w:pStyle w:val="a3"/>
        <w:spacing w:after="6"/>
        <w:ind w:right="292" w:firstLine="850"/>
      </w:pPr>
      <w:r>
        <w:t>Непрерывная и суммарная продолжительность использования различных типов электронных средств обучения на занятиях в дошкольной образовательной организации составляет: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8"/>
        <w:gridCol w:w="2794"/>
        <w:gridCol w:w="1983"/>
        <w:gridCol w:w="1950"/>
      </w:tblGrid>
      <w:tr w:rsidR="007975DF">
        <w:trPr>
          <w:trHeight w:val="854"/>
        </w:trPr>
        <w:tc>
          <w:tcPr>
            <w:tcW w:w="2848" w:type="dxa"/>
            <w:vMerge w:val="restart"/>
          </w:tcPr>
          <w:p w:rsidR="007975DF" w:rsidRDefault="007A4F07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Электронное</w:t>
            </w:r>
          </w:p>
          <w:p w:rsidR="007975DF" w:rsidRDefault="007A4F07">
            <w:pPr>
              <w:pStyle w:val="TableParagraph"/>
              <w:spacing w:before="23"/>
              <w:ind w:right="6"/>
              <w:jc w:val="center"/>
              <w:rPr>
                <w:sz w:val="28"/>
              </w:rPr>
            </w:pPr>
            <w:r>
              <w:rPr>
                <w:sz w:val="28"/>
              </w:rPr>
              <w:t>средство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2794" w:type="dxa"/>
            <w:vMerge w:val="restart"/>
          </w:tcPr>
          <w:p w:rsidR="007975DF" w:rsidRDefault="007A4F07">
            <w:pPr>
              <w:pStyle w:val="TableParagraph"/>
              <w:spacing w:line="315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</w:p>
          <w:p w:rsidR="007975DF" w:rsidRDefault="007A4F07">
            <w:pPr>
              <w:pStyle w:val="TableParagraph"/>
              <w:spacing w:before="23"/>
              <w:ind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воспитанника</w:t>
            </w:r>
          </w:p>
        </w:tc>
        <w:tc>
          <w:tcPr>
            <w:tcW w:w="3933" w:type="dxa"/>
            <w:gridSpan w:val="2"/>
          </w:tcPr>
          <w:p w:rsidR="007975DF" w:rsidRDefault="007A4F07">
            <w:pPr>
              <w:pStyle w:val="TableParagraph"/>
              <w:spacing w:line="315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Продолжительность,</w:t>
            </w:r>
            <w:r>
              <w:rPr>
                <w:spacing w:val="-4"/>
                <w:sz w:val="28"/>
              </w:rPr>
              <w:t>мин.</w:t>
            </w:r>
          </w:p>
          <w:p w:rsidR="007975DF" w:rsidRDefault="007A4F07">
            <w:pPr>
              <w:pStyle w:val="TableParagraph"/>
              <w:spacing w:before="33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2"/>
                <w:sz w:val="28"/>
              </w:rPr>
              <w:t>более</w:t>
            </w:r>
          </w:p>
        </w:tc>
      </w:tr>
      <w:tr w:rsidR="007975DF">
        <w:trPr>
          <w:trHeight w:val="695"/>
        </w:trPr>
        <w:tc>
          <w:tcPr>
            <w:tcW w:w="2848" w:type="dxa"/>
            <w:vMerge/>
            <w:tcBorders>
              <w:top w:val="nil"/>
            </w:tcBorders>
          </w:tcPr>
          <w:p w:rsidR="007975DF" w:rsidRDefault="007975D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7975DF" w:rsidRDefault="007975D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7975DF" w:rsidRDefault="007A4F07">
            <w:pPr>
              <w:pStyle w:val="TableParagraph"/>
              <w:spacing w:line="315" w:lineRule="exact"/>
              <w:ind w:left="4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одном</w:t>
            </w:r>
          </w:p>
          <w:p w:rsidR="007975DF" w:rsidRDefault="007A4F07">
            <w:pPr>
              <w:pStyle w:val="TableParagraph"/>
              <w:spacing w:before="23"/>
              <w:ind w:left="523"/>
              <w:rPr>
                <w:sz w:val="28"/>
              </w:rPr>
            </w:pPr>
            <w:r>
              <w:rPr>
                <w:spacing w:val="-2"/>
                <w:sz w:val="28"/>
              </w:rPr>
              <w:t>занятии</w:t>
            </w:r>
          </w:p>
        </w:tc>
        <w:tc>
          <w:tcPr>
            <w:tcW w:w="1950" w:type="dxa"/>
          </w:tcPr>
          <w:p w:rsidR="007975DF" w:rsidRDefault="007A4F07">
            <w:pPr>
              <w:pStyle w:val="TableParagraph"/>
              <w:spacing w:line="320" w:lineRule="exact"/>
              <w:ind w:left="6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день</w:t>
            </w:r>
          </w:p>
        </w:tc>
      </w:tr>
      <w:tr w:rsidR="007975DF">
        <w:trPr>
          <w:trHeight w:val="503"/>
        </w:trPr>
        <w:tc>
          <w:tcPr>
            <w:tcW w:w="2848" w:type="dxa"/>
          </w:tcPr>
          <w:p w:rsidR="007975DF" w:rsidRDefault="007A4F07">
            <w:pPr>
              <w:pStyle w:val="TableParagraph"/>
              <w:spacing w:line="315" w:lineRule="exact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2"/>
                <w:sz w:val="28"/>
              </w:rPr>
              <w:t>доска</w:t>
            </w:r>
          </w:p>
        </w:tc>
        <w:tc>
          <w:tcPr>
            <w:tcW w:w="2794" w:type="dxa"/>
          </w:tcPr>
          <w:p w:rsidR="007975DF" w:rsidRDefault="007A4F07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83" w:type="dxa"/>
          </w:tcPr>
          <w:p w:rsidR="007975DF" w:rsidRDefault="007A4F0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50" w:type="dxa"/>
          </w:tcPr>
          <w:p w:rsidR="007975DF" w:rsidRDefault="007A4F0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7975DF">
        <w:trPr>
          <w:trHeight w:val="696"/>
        </w:trPr>
        <w:tc>
          <w:tcPr>
            <w:tcW w:w="2848" w:type="dxa"/>
          </w:tcPr>
          <w:p w:rsidR="007975DF" w:rsidRDefault="007A4F07">
            <w:pPr>
              <w:pStyle w:val="TableParagraph"/>
              <w:spacing w:line="320" w:lineRule="exact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Интерактивная</w:t>
            </w:r>
          </w:p>
          <w:p w:rsidR="007975DF" w:rsidRDefault="007A4F07">
            <w:pPr>
              <w:pStyle w:val="TableParagraph"/>
              <w:spacing w:before="23"/>
              <w:ind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панель</w:t>
            </w:r>
          </w:p>
        </w:tc>
        <w:tc>
          <w:tcPr>
            <w:tcW w:w="2794" w:type="dxa"/>
          </w:tcPr>
          <w:p w:rsidR="007975DF" w:rsidRDefault="007A4F07">
            <w:pPr>
              <w:pStyle w:val="TableParagraph"/>
              <w:spacing w:line="320" w:lineRule="exact"/>
              <w:ind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83" w:type="dxa"/>
          </w:tcPr>
          <w:p w:rsidR="007975DF" w:rsidRDefault="007A4F0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950" w:type="dxa"/>
          </w:tcPr>
          <w:p w:rsidR="007975DF" w:rsidRDefault="007A4F0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7975DF">
        <w:trPr>
          <w:trHeight w:val="695"/>
        </w:trPr>
        <w:tc>
          <w:tcPr>
            <w:tcW w:w="2848" w:type="dxa"/>
          </w:tcPr>
          <w:p w:rsidR="007975DF" w:rsidRDefault="007A4F07">
            <w:pPr>
              <w:pStyle w:val="TableParagraph"/>
              <w:spacing w:line="315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  <w:p w:rsidR="007975DF" w:rsidRDefault="007A4F07">
            <w:pPr>
              <w:pStyle w:val="TableParagraph"/>
              <w:spacing w:before="28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компьютер,</w:t>
            </w:r>
            <w:r>
              <w:rPr>
                <w:spacing w:val="-2"/>
                <w:sz w:val="28"/>
              </w:rPr>
              <w:t>ноутбук</w:t>
            </w:r>
          </w:p>
        </w:tc>
        <w:tc>
          <w:tcPr>
            <w:tcW w:w="2794" w:type="dxa"/>
          </w:tcPr>
          <w:p w:rsidR="007975DF" w:rsidRDefault="007A4F07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83" w:type="dxa"/>
          </w:tcPr>
          <w:p w:rsidR="007975DF" w:rsidRDefault="007A4F0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950" w:type="dxa"/>
          </w:tcPr>
          <w:p w:rsidR="007975DF" w:rsidRDefault="007A4F0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7975DF">
        <w:trPr>
          <w:trHeight w:val="509"/>
        </w:trPr>
        <w:tc>
          <w:tcPr>
            <w:tcW w:w="2848" w:type="dxa"/>
          </w:tcPr>
          <w:p w:rsidR="007975DF" w:rsidRDefault="007A4F07">
            <w:pPr>
              <w:pStyle w:val="TableParagraph"/>
              <w:spacing w:line="315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Планшет</w:t>
            </w:r>
          </w:p>
        </w:tc>
        <w:tc>
          <w:tcPr>
            <w:tcW w:w="2794" w:type="dxa"/>
          </w:tcPr>
          <w:p w:rsidR="007975DF" w:rsidRDefault="007A4F07">
            <w:pPr>
              <w:pStyle w:val="TableParagraph"/>
              <w:spacing w:line="315" w:lineRule="exact"/>
              <w:ind w:righ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83" w:type="dxa"/>
          </w:tcPr>
          <w:p w:rsidR="007975DF" w:rsidRDefault="007A4F0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50" w:type="dxa"/>
          </w:tcPr>
          <w:p w:rsidR="007975DF" w:rsidRDefault="007A4F0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7975DF" w:rsidRDefault="007975DF">
      <w:pPr>
        <w:pStyle w:val="a3"/>
        <w:spacing w:before="18"/>
        <w:ind w:left="0"/>
        <w:jc w:val="left"/>
      </w:pPr>
    </w:p>
    <w:p w:rsidR="007975DF" w:rsidRDefault="007A4F07">
      <w:pPr>
        <w:pStyle w:val="a3"/>
        <w:ind w:right="289" w:firstLine="850"/>
      </w:pPr>
      <w:r>
        <w:t xml:space="preserve">Для воспитанников 5-7 лет продолжительность непрерывного </w:t>
      </w:r>
      <w:r>
        <w:rPr>
          <w:spacing w:val="-2"/>
        </w:rPr>
        <w:t>использования:</w:t>
      </w:r>
    </w:p>
    <w:p w:rsidR="007975DF" w:rsidRDefault="007975DF">
      <w:pPr>
        <w:pStyle w:val="a3"/>
        <w:sectPr w:rsidR="007975DF">
          <w:pgSz w:w="11910" w:h="16840"/>
          <w:pgMar w:top="1120" w:right="566" w:bottom="280" w:left="1559" w:header="752" w:footer="0" w:gutter="0"/>
          <w:cols w:space="720"/>
        </w:sectPr>
      </w:pPr>
    </w:p>
    <w:p w:rsidR="007975DF" w:rsidRDefault="007A4F07">
      <w:pPr>
        <w:pStyle w:val="a5"/>
        <w:numPr>
          <w:ilvl w:val="0"/>
          <w:numId w:val="1"/>
        </w:numPr>
        <w:tabs>
          <w:tab w:val="left" w:pos="1200"/>
        </w:tabs>
        <w:spacing w:before="98" w:line="242" w:lineRule="auto"/>
        <w:ind w:right="292" w:firstLine="850"/>
        <w:rPr>
          <w:sz w:val="28"/>
        </w:rPr>
      </w:pPr>
      <w:r>
        <w:rPr>
          <w:sz w:val="28"/>
        </w:rPr>
        <w:lastRenderedPageBreak/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7975DF" w:rsidRDefault="007A4F07">
      <w:pPr>
        <w:pStyle w:val="a5"/>
        <w:numPr>
          <w:ilvl w:val="0"/>
          <w:numId w:val="1"/>
        </w:numPr>
        <w:tabs>
          <w:tab w:val="left" w:pos="1152"/>
        </w:tabs>
        <w:spacing w:line="316" w:lineRule="exact"/>
        <w:ind w:left="1152" w:hanging="162"/>
        <w:rPr>
          <w:sz w:val="28"/>
        </w:rPr>
      </w:pPr>
      <w:r>
        <w:rPr>
          <w:sz w:val="28"/>
        </w:rPr>
        <w:t>наушниковсоставляетнеболее</w:t>
      </w:r>
      <w:r>
        <w:rPr>
          <w:spacing w:val="-2"/>
          <w:sz w:val="28"/>
        </w:rPr>
        <w:t>часа.</w:t>
      </w:r>
    </w:p>
    <w:p w:rsidR="007975DF" w:rsidRDefault="007A4F07">
      <w:pPr>
        <w:pStyle w:val="a3"/>
        <w:spacing w:line="322" w:lineRule="exact"/>
        <w:ind w:left="990"/>
      </w:pPr>
      <w:r>
        <w:t>Уровеньгромкостиустанавливаетсядо60%от</w:t>
      </w:r>
      <w:r>
        <w:rPr>
          <w:spacing w:val="-2"/>
        </w:rPr>
        <w:t>максимальной.</w:t>
      </w:r>
    </w:p>
    <w:p w:rsidR="007975DF" w:rsidRDefault="007A4F07">
      <w:pPr>
        <w:pStyle w:val="a3"/>
        <w:ind w:right="293" w:firstLine="850"/>
      </w:pPr>
      <w:r>
        <w:t>Во время занятий с ис</w:t>
      </w:r>
      <w:r>
        <w:t>пользованием электронных средств обучения воспитатели проводят гимнастику для глаз.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1671"/>
        </w:tabs>
        <w:ind w:left="140" w:right="284" w:firstLine="850"/>
        <w:jc w:val="both"/>
        <w:rPr>
          <w:sz w:val="28"/>
        </w:rPr>
      </w:pPr>
      <w:r>
        <w:rPr>
          <w:sz w:val="28"/>
        </w:rPr>
        <w:t xml:space="preserve">При применении сервисов взаимодействия педагогических работников с обучающимися и их родителями (законными представителями) по средством видео-конференц-связи, быстрого </w:t>
      </w:r>
      <w:r>
        <w:rPr>
          <w:sz w:val="28"/>
        </w:rPr>
        <w:t>обмена текстовыми сообщениями, фото-, аудио- и видеоинформацией, файлами дошкольная образовательная организация использует отечественное программное обеспечение</w:t>
      </w:r>
      <w:r>
        <w:rPr>
          <w:color w:val="000009"/>
          <w:sz w:val="28"/>
        </w:rPr>
        <w:t xml:space="preserve">− </w:t>
      </w:r>
      <w:r>
        <w:rPr>
          <w:sz w:val="28"/>
        </w:rPr>
        <w:t>информационно – коммуникационной образовательной платформы «Сферум».</w:t>
      </w:r>
    </w:p>
    <w:p w:rsidR="007975DF" w:rsidRDefault="007A4F07">
      <w:pPr>
        <w:pStyle w:val="a3"/>
        <w:spacing w:line="242" w:lineRule="auto"/>
        <w:ind w:right="287" w:firstLine="706"/>
      </w:pPr>
      <w:r>
        <w:t>Лицом, ответственным за п</w:t>
      </w:r>
      <w:r>
        <w:t>оддержку применяемых технологий, является заместитель директора по УВР, который назначается приказом директора разновозрастной группы МБОУ «</w:t>
      </w:r>
      <w:r w:rsidR="003E747B">
        <w:t xml:space="preserve">Актюбинская </w:t>
      </w:r>
      <w:r>
        <w:t>СОШ».</w:t>
      </w:r>
    </w:p>
    <w:p w:rsidR="007975DF" w:rsidRDefault="007A4F07">
      <w:pPr>
        <w:pStyle w:val="a3"/>
        <w:ind w:right="279" w:firstLine="706"/>
      </w:pPr>
      <w:r>
        <w:t>В соответствии с критериями, указанными в приказе Федеральной службы по надзору в сфере связи, инф</w:t>
      </w:r>
      <w:r>
        <w:t>ормационных технологий и массовых коммуникаций от 21 февраля 2023 года №22 «Об утверждении Порядка формирования и размещения на официальном сайте Федеральной службы по надзору в сфере связи, информационных технологий и массовых коммуникаций в информационно</w:t>
      </w:r>
      <w:r>
        <w:t>-телекоммуникационной сети «Интернет» перечня информационных систем и (или) программ для электронных вычислительных машин, указанных в части 8 статьи 10 Федерального закона от 27 июля 2006 года № 149-ФЗ «Об информации, информационных технологиях и о защите</w:t>
      </w:r>
      <w:r>
        <w:t xml:space="preserve"> информации»,мессенджеры, принадлежащие иностранным юридическим лицам и гражданам(Discord, Snapchat, Skype, MicrosoftTeams,Threema, Viber, WhatsApp, WeChat, Telegram), в образовательном процессе дошкольной образовательной организации не </w:t>
      </w:r>
      <w:r>
        <w:rPr>
          <w:spacing w:val="-2"/>
        </w:rPr>
        <w:t>используются.</w:t>
      </w:r>
    </w:p>
    <w:p w:rsidR="007975DF" w:rsidRDefault="007A4F07">
      <w:pPr>
        <w:pStyle w:val="a3"/>
        <w:ind w:right="284" w:firstLine="706"/>
      </w:pPr>
      <w:r>
        <w:t xml:space="preserve">4.8. </w:t>
      </w:r>
      <w:r>
        <w:t xml:space="preserve">Дошкольная образовательная организация при реализации образовательных программ с применением ЭО и ДОТ ведет учет и хранение результатов образовательного процесса на бумажном носителе и (или) в электронной форме, а также обеспечивает обработку персональных </w:t>
      </w:r>
      <w:r>
        <w:t>данных участников образовательных отношений в соответствии с</w:t>
      </w:r>
      <w:r>
        <w:rPr>
          <w:spacing w:val="-2"/>
        </w:rPr>
        <w:t>законодательством.</w:t>
      </w:r>
    </w:p>
    <w:p w:rsidR="007975DF" w:rsidRDefault="007A4F07">
      <w:pPr>
        <w:pStyle w:val="1"/>
        <w:numPr>
          <w:ilvl w:val="0"/>
          <w:numId w:val="4"/>
        </w:numPr>
        <w:tabs>
          <w:tab w:val="left" w:pos="3121"/>
        </w:tabs>
        <w:spacing w:before="317"/>
        <w:ind w:left="3121" w:hanging="282"/>
        <w:jc w:val="both"/>
      </w:pPr>
      <w:r>
        <w:rPr>
          <w:spacing w:val="-2"/>
        </w:rPr>
        <w:t>Заключительныеположения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724"/>
        </w:tabs>
        <w:spacing w:before="43"/>
        <w:ind w:left="724" w:hanging="584"/>
        <w:jc w:val="both"/>
        <w:rPr>
          <w:sz w:val="28"/>
        </w:rPr>
      </w:pPr>
      <w:r>
        <w:rPr>
          <w:sz w:val="28"/>
        </w:rPr>
        <w:t>Настоящееположениевступаетвсилусмоментаего</w:t>
      </w:r>
      <w:r>
        <w:rPr>
          <w:spacing w:val="-2"/>
          <w:sz w:val="28"/>
        </w:rPr>
        <w:t>утверждения.</w:t>
      </w:r>
    </w:p>
    <w:p w:rsidR="007975DF" w:rsidRDefault="007A4F07">
      <w:pPr>
        <w:pStyle w:val="a5"/>
        <w:numPr>
          <w:ilvl w:val="1"/>
          <w:numId w:val="4"/>
        </w:numPr>
        <w:tabs>
          <w:tab w:val="left" w:pos="829"/>
        </w:tabs>
        <w:spacing w:before="5"/>
        <w:ind w:left="140" w:right="291" w:firstLine="0"/>
        <w:jc w:val="both"/>
        <w:rPr>
          <w:sz w:val="28"/>
        </w:rPr>
      </w:pPr>
      <w:r>
        <w:rPr>
          <w:sz w:val="28"/>
        </w:rPr>
        <w:t>Настоящее положение доводится до сведения всех участников образовательных отношений путем размещен</w:t>
      </w:r>
      <w:r>
        <w:rPr>
          <w:sz w:val="28"/>
        </w:rPr>
        <w:t>ия на официальном сайте МБОУ «</w:t>
      </w:r>
      <w:r w:rsidR="003E747B">
        <w:rPr>
          <w:sz w:val="28"/>
        </w:rPr>
        <w:t xml:space="preserve">Актюбинская </w:t>
      </w:r>
      <w:r>
        <w:rPr>
          <w:sz w:val="28"/>
        </w:rPr>
        <w:t>СОШ» в сети «Интернет».</w:t>
      </w:r>
    </w:p>
    <w:sectPr w:rsidR="007975DF" w:rsidSect="004311A8">
      <w:pgSz w:w="11910" w:h="16840"/>
      <w:pgMar w:top="1120" w:right="566" w:bottom="280" w:left="1559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F07" w:rsidRDefault="007A4F07">
      <w:r>
        <w:separator/>
      </w:r>
    </w:p>
  </w:endnote>
  <w:endnote w:type="continuationSeparator" w:id="1">
    <w:p w:rsidR="007A4F07" w:rsidRDefault="007A4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F07" w:rsidRDefault="007A4F07">
      <w:r>
        <w:separator/>
      </w:r>
    </w:p>
  </w:footnote>
  <w:footnote w:type="continuationSeparator" w:id="1">
    <w:p w:rsidR="007A4F07" w:rsidRDefault="007A4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DF" w:rsidRDefault="004311A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313.2pt;margin-top:36.6pt;width:12.6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DC0rfg3wAAAAkBAAAP&#10;AAAAAAAAAAAAAAAAAOsDAABkcnMvZG93bnJldi54bWxQSwUGAAAAAAQABADzAAAA9wQAAAAA&#10;" filled="f" stroked="f">
          <v:textbox inset="0,0,0,0">
            <w:txbxContent>
              <w:p w:rsidR="007975DF" w:rsidRDefault="004311A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7A4F07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7A1E06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6F8"/>
    <w:multiLevelType w:val="multilevel"/>
    <w:tmpl w:val="F88CAE16"/>
    <w:lvl w:ilvl="0">
      <w:start w:val="1"/>
      <w:numFmt w:val="decimal"/>
      <w:lvlText w:val="%1."/>
      <w:lvlJc w:val="left"/>
      <w:pPr>
        <w:ind w:left="378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0" w:hanging="4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0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7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183"/>
      </w:pPr>
      <w:rPr>
        <w:rFonts w:hint="default"/>
        <w:lang w:val="ru-RU" w:eastAsia="en-US" w:bidi="ar-SA"/>
      </w:rPr>
    </w:lvl>
  </w:abstractNum>
  <w:abstractNum w:abstractNumId="1">
    <w:nsid w:val="25D643C1"/>
    <w:multiLevelType w:val="hybridMultilevel"/>
    <w:tmpl w:val="1B88832C"/>
    <w:lvl w:ilvl="0" w:tplc="C42202CA">
      <w:numFmt w:val="bullet"/>
      <w:lvlText w:val="-"/>
      <w:lvlJc w:val="left"/>
      <w:pPr>
        <w:ind w:left="14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F48D20">
      <w:numFmt w:val="bullet"/>
      <w:lvlText w:val="•"/>
      <w:lvlJc w:val="left"/>
      <w:pPr>
        <w:ind w:left="1103" w:hanging="207"/>
      </w:pPr>
      <w:rPr>
        <w:rFonts w:hint="default"/>
        <w:lang w:val="ru-RU" w:eastAsia="en-US" w:bidi="ar-SA"/>
      </w:rPr>
    </w:lvl>
    <w:lvl w:ilvl="2" w:tplc="76E47E2E">
      <w:numFmt w:val="bullet"/>
      <w:lvlText w:val="•"/>
      <w:lvlJc w:val="left"/>
      <w:pPr>
        <w:ind w:left="2067" w:hanging="207"/>
      </w:pPr>
      <w:rPr>
        <w:rFonts w:hint="default"/>
        <w:lang w:val="ru-RU" w:eastAsia="en-US" w:bidi="ar-SA"/>
      </w:rPr>
    </w:lvl>
    <w:lvl w:ilvl="3" w:tplc="362C9EAE">
      <w:numFmt w:val="bullet"/>
      <w:lvlText w:val="•"/>
      <w:lvlJc w:val="left"/>
      <w:pPr>
        <w:ind w:left="3031" w:hanging="207"/>
      </w:pPr>
      <w:rPr>
        <w:rFonts w:hint="default"/>
        <w:lang w:val="ru-RU" w:eastAsia="en-US" w:bidi="ar-SA"/>
      </w:rPr>
    </w:lvl>
    <w:lvl w:ilvl="4" w:tplc="FC029288">
      <w:numFmt w:val="bullet"/>
      <w:lvlText w:val="•"/>
      <w:lvlJc w:val="left"/>
      <w:pPr>
        <w:ind w:left="3995" w:hanging="207"/>
      </w:pPr>
      <w:rPr>
        <w:rFonts w:hint="default"/>
        <w:lang w:val="ru-RU" w:eastAsia="en-US" w:bidi="ar-SA"/>
      </w:rPr>
    </w:lvl>
    <w:lvl w:ilvl="5" w:tplc="F25E89E6">
      <w:numFmt w:val="bullet"/>
      <w:lvlText w:val="•"/>
      <w:lvlJc w:val="left"/>
      <w:pPr>
        <w:ind w:left="4959" w:hanging="207"/>
      </w:pPr>
      <w:rPr>
        <w:rFonts w:hint="default"/>
        <w:lang w:val="ru-RU" w:eastAsia="en-US" w:bidi="ar-SA"/>
      </w:rPr>
    </w:lvl>
    <w:lvl w:ilvl="6" w:tplc="A6CA0974">
      <w:numFmt w:val="bullet"/>
      <w:lvlText w:val="•"/>
      <w:lvlJc w:val="left"/>
      <w:pPr>
        <w:ind w:left="5923" w:hanging="207"/>
      </w:pPr>
      <w:rPr>
        <w:rFonts w:hint="default"/>
        <w:lang w:val="ru-RU" w:eastAsia="en-US" w:bidi="ar-SA"/>
      </w:rPr>
    </w:lvl>
    <w:lvl w:ilvl="7" w:tplc="E5741DE4">
      <w:numFmt w:val="bullet"/>
      <w:lvlText w:val="•"/>
      <w:lvlJc w:val="left"/>
      <w:pPr>
        <w:ind w:left="6887" w:hanging="207"/>
      </w:pPr>
      <w:rPr>
        <w:rFonts w:hint="default"/>
        <w:lang w:val="ru-RU" w:eastAsia="en-US" w:bidi="ar-SA"/>
      </w:rPr>
    </w:lvl>
    <w:lvl w:ilvl="8" w:tplc="31DAE4CE">
      <w:numFmt w:val="bullet"/>
      <w:lvlText w:val="•"/>
      <w:lvlJc w:val="left"/>
      <w:pPr>
        <w:ind w:left="7851" w:hanging="207"/>
      </w:pPr>
      <w:rPr>
        <w:rFonts w:hint="default"/>
        <w:lang w:val="ru-RU" w:eastAsia="en-US" w:bidi="ar-SA"/>
      </w:rPr>
    </w:lvl>
  </w:abstractNum>
  <w:abstractNum w:abstractNumId="2">
    <w:nsid w:val="2DC401D4"/>
    <w:multiLevelType w:val="hybridMultilevel"/>
    <w:tmpl w:val="B2423204"/>
    <w:lvl w:ilvl="0" w:tplc="39F275D4">
      <w:numFmt w:val="bullet"/>
      <w:lvlText w:val="-"/>
      <w:lvlJc w:val="left"/>
      <w:pPr>
        <w:ind w:left="140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2CD478">
      <w:numFmt w:val="bullet"/>
      <w:lvlText w:val="•"/>
      <w:lvlJc w:val="left"/>
      <w:pPr>
        <w:ind w:left="1103" w:hanging="471"/>
      </w:pPr>
      <w:rPr>
        <w:rFonts w:hint="default"/>
        <w:lang w:val="ru-RU" w:eastAsia="en-US" w:bidi="ar-SA"/>
      </w:rPr>
    </w:lvl>
    <w:lvl w:ilvl="2" w:tplc="9970E9AE">
      <w:numFmt w:val="bullet"/>
      <w:lvlText w:val="•"/>
      <w:lvlJc w:val="left"/>
      <w:pPr>
        <w:ind w:left="2067" w:hanging="471"/>
      </w:pPr>
      <w:rPr>
        <w:rFonts w:hint="default"/>
        <w:lang w:val="ru-RU" w:eastAsia="en-US" w:bidi="ar-SA"/>
      </w:rPr>
    </w:lvl>
    <w:lvl w:ilvl="3" w:tplc="3CD4EDC8">
      <w:numFmt w:val="bullet"/>
      <w:lvlText w:val="•"/>
      <w:lvlJc w:val="left"/>
      <w:pPr>
        <w:ind w:left="3031" w:hanging="471"/>
      </w:pPr>
      <w:rPr>
        <w:rFonts w:hint="default"/>
        <w:lang w:val="ru-RU" w:eastAsia="en-US" w:bidi="ar-SA"/>
      </w:rPr>
    </w:lvl>
    <w:lvl w:ilvl="4" w:tplc="B07AD2A0">
      <w:numFmt w:val="bullet"/>
      <w:lvlText w:val="•"/>
      <w:lvlJc w:val="left"/>
      <w:pPr>
        <w:ind w:left="3995" w:hanging="471"/>
      </w:pPr>
      <w:rPr>
        <w:rFonts w:hint="default"/>
        <w:lang w:val="ru-RU" w:eastAsia="en-US" w:bidi="ar-SA"/>
      </w:rPr>
    </w:lvl>
    <w:lvl w:ilvl="5" w:tplc="FFF04284">
      <w:numFmt w:val="bullet"/>
      <w:lvlText w:val="•"/>
      <w:lvlJc w:val="left"/>
      <w:pPr>
        <w:ind w:left="4959" w:hanging="471"/>
      </w:pPr>
      <w:rPr>
        <w:rFonts w:hint="default"/>
        <w:lang w:val="ru-RU" w:eastAsia="en-US" w:bidi="ar-SA"/>
      </w:rPr>
    </w:lvl>
    <w:lvl w:ilvl="6" w:tplc="323C997C">
      <w:numFmt w:val="bullet"/>
      <w:lvlText w:val="•"/>
      <w:lvlJc w:val="left"/>
      <w:pPr>
        <w:ind w:left="5923" w:hanging="471"/>
      </w:pPr>
      <w:rPr>
        <w:rFonts w:hint="default"/>
        <w:lang w:val="ru-RU" w:eastAsia="en-US" w:bidi="ar-SA"/>
      </w:rPr>
    </w:lvl>
    <w:lvl w:ilvl="7" w:tplc="D5EC4EC2">
      <w:numFmt w:val="bullet"/>
      <w:lvlText w:val="•"/>
      <w:lvlJc w:val="left"/>
      <w:pPr>
        <w:ind w:left="6887" w:hanging="471"/>
      </w:pPr>
      <w:rPr>
        <w:rFonts w:hint="default"/>
        <w:lang w:val="ru-RU" w:eastAsia="en-US" w:bidi="ar-SA"/>
      </w:rPr>
    </w:lvl>
    <w:lvl w:ilvl="8" w:tplc="D516474A">
      <w:numFmt w:val="bullet"/>
      <w:lvlText w:val="•"/>
      <w:lvlJc w:val="left"/>
      <w:pPr>
        <w:ind w:left="7851" w:hanging="471"/>
      </w:pPr>
      <w:rPr>
        <w:rFonts w:hint="default"/>
        <w:lang w:val="ru-RU" w:eastAsia="en-US" w:bidi="ar-SA"/>
      </w:rPr>
    </w:lvl>
  </w:abstractNum>
  <w:abstractNum w:abstractNumId="3">
    <w:nsid w:val="6BD776A4"/>
    <w:multiLevelType w:val="hybridMultilevel"/>
    <w:tmpl w:val="A9467664"/>
    <w:lvl w:ilvl="0" w:tplc="5D749C7E">
      <w:numFmt w:val="bullet"/>
      <w:lvlText w:val="-"/>
      <w:lvlJc w:val="left"/>
      <w:pPr>
        <w:ind w:left="1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EA26AC">
      <w:numFmt w:val="bullet"/>
      <w:lvlText w:val="•"/>
      <w:lvlJc w:val="left"/>
      <w:pPr>
        <w:ind w:left="1103" w:hanging="212"/>
      </w:pPr>
      <w:rPr>
        <w:rFonts w:hint="default"/>
        <w:lang w:val="ru-RU" w:eastAsia="en-US" w:bidi="ar-SA"/>
      </w:rPr>
    </w:lvl>
    <w:lvl w:ilvl="2" w:tplc="01DE1DD8">
      <w:numFmt w:val="bullet"/>
      <w:lvlText w:val="•"/>
      <w:lvlJc w:val="left"/>
      <w:pPr>
        <w:ind w:left="2067" w:hanging="212"/>
      </w:pPr>
      <w:rPr>
        <w:rFonts w:hint="default"/>
        <w:lang w:val="ru-RU" w:eastAsia="en-US" w:bidi="ar-SA"/>
      </w:rPr>
    </w:lvl>
    <w:lvl w:ilvl="3" w:tplc="6BAE4CCE">
      <w:numFmt w:val="bullet"/>
      <w:lvlText w:val="•"/>
      <w:lvlJc w:val="left"/>
      <w:pPr>
        <w:ind w:left="3031" w:hanging="212"/>
      </w:pPr>
      <w:rPr>
        <w:rFonts w:hint="default"/>
        <w:lang w:val="ru-RU" w:eastAsia="en-US" w:bidi="ar-SA"/>
      </w:rPr>
    </w:lvl>
    <w:lvl w:ilvl="4" w:tplc="0DD0514A">
      <w:numFmt w:val="bullet"/>
      <w:lvlText w:val="•"/>
      <w:lvlJc w:val="left"/>
      <w:pPr>
        <w:ind w:left="3995" w:hanging="212"/>
      </w:pPr>
      <w:rPr>
        <w:rFonts w:hint="default"/>
        <w:lang w:val="ru-RU" w:eastAsia="en-US" w:bidi="ar-SA"/>
      </w:rPr>
    </w:lvl>
    <w:lvl w:ilvl="5" w:tplc="FD3C783E">
      <w:numFmt w:val="bullet"/>
      <w:lvlText w:val="•"/>
      <w:lvlJc w:val="left"/>
      <w:pPr>
        <w:ind w:left="4959" w:hanging="212"/>
      </w:pPr>
      <w:rPr>
        <w:rFonts w:hint="default"/>
        <w:lang w:val="ru-RU" w:eastAsia="en-US" w:bidi="ar-SA"/>
      </w:rPr>
    </w:lvl>
    <w:lvl w:ilvl="6" w:tplc="6A5A565A">
      <w:numFmt w:val="bullet"/>
      <w:lvlText w:val="•"/>
      <w:lvlJc w:val="left"/>
      <w:pPr>
        <w:ind w:left="5923" w:hanging="212"/>
      </w:pPr>
      <w:rPr>
        <w:rFonts w:hint="default"/>
        <w:lang w:val="ru-RU" w:eastAsia="en-US" w:bidi="ar-SA"/>
      </w:rPr>
    </w:lvl>
    <w:lvl w:ilvl="7" w:tplc="281C0AA4">
      <w:numFmt w:val="bullet"/>
      <w:lvlText w:val="•"/>
      <w:lvlJc w:val="left"/>
      <w:pPr>
        <w:ind w:left="6887" w:hanging="212"/>
      </w:pPr>
      <w:rPr>
        <w:rFonts w:hint="default"/>
        <w:lang w:val="ru-RU" w:eastAsia="en-US" w:bidi="ar-SA"/>
      </w:rPr>
    </w:lvl>
    <w:lvl w:ilvl="8" w:tplc="7CC630B4">
      <w:numFmt w:val="bullet"/>
      <w:lvlText w:val="•"/>
      <w:lvlJc w:val="left"/>
      <w:pPr>
        <w:ind w:left="7851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975DF"/>
    <w:rsid w:val="003E747B"/>
    <w:rsid w:val="004311A8"/>
    <w:rsid w:val="007057CF"/>
    <w:rsid w:val="007975DF"/>
    <w:rsid w:val="007A1E06"/>
    <w:rsid w:val="007A4F07"/>
    <w:rsid w:val="0084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A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311A8"/>
    <w:pPr>
      <w:ind w:left="592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1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11A8"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4311A8"/>
    <w:pPr>
      <w:ind w:left="300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4311A8"/>
    <w:pPr>
      <w:ind w:left="140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4311A8"/>
    <w:pPr>
      <w:ind w:left="5"/>
    </w:pPr>
  </w:style>
  <w:style w:type="character" w:styleId="a6">
    <w:name w:val="Hyperlink"/>
    <w:basedOn w:val="a0"/>
    <w:uiPriority w:val="99"/>
    <w:unhideWhenUsed/>
    <w:rsid w:val="003E747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747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7A1E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E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(mbou.aktyubinskayasosh@mail.ru%2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%23/document/400274954/entry/1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%23/document/75093644/entry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cok-cifrovoj-obrazovatelnyj-kontent-707953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2962</Words>
  <Characters>16884</Characters>
  <Application>Microsoft Office Word</Application>
  <DocSecurity>0</DocSecurity>
  <Lines>140</Lines>
  <Paragraphs>39</Paragraphs>
  <ScaleCrop>false</ScaleCrop>
  <Company/>
  <LinksUpToDate>false</LinksUpToDate>
  <CharactersWithSpaces>19807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Administrator</cp:lastModifiedBy>
  <cp:revision>3</cp:revision>
  <dcterms:created xsi:type="dcterms:W3CDTF">2024-12-23T10:31:00Z</dcterms:created>
  <dcterms:modified xsi:type="dcterms:W3CDTF">2024-12-24T09:23:00Z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